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5FCB0B58" w:rsidR="00C90376" w:rsidRPr="00532C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32CC2">
        <w:rPr>
          <w:rFonts w:cs="Arial"/>
          <w:b/>
          <w:sz w:val="24"/>
          <w:szCs w:val="24"/>
        </w:rPr>
        <w:t>3GPP TSG-RAN WG3 Meeting #11</w:t>
      </w:r>
      <w:r w:rsidR="007023E9">
        <w:rPr>
          <w:rFonts w:cs="Arial"/>
          <w:b/>
          <w:sz w:val="24"/>
          <w:szCs w:val="24"/>
        </w:rPr>
        <w:t>9</w:t>
      </w:r>
      <w:r w:rsidR="009B423A">
        <w:rPr>
          <w:rFonts w:cs="Arial"/>
          <w:b/>
          <w:sz w:val="24"/>
          <w:szCs w:val="24"/>
        </w:rPr>
        <w:t>-bis-e</w:t>
      </w:r>
      <w:r w:rsidRPr="00532CC2">
        <w:rPr>
          <w:rFonts w:cs="Arial"/>
          <w:b/>
          <w:sz w:val="24"/>
          <w:szCs w:val="24"/>
        </w:rPr>
        <w:tab/>
      </w:r>
      <w:r w:rsidR="008642D6" w:rsidRPr="00FF240E">
        <w:rPr>
          <w:b/>
          <w:iCs/>
          <w:sz w:val="28"/>
        </w:rPr>
        <w:t>R3-</w:t>
      </w:r>
      <w:r w:rsidR="00FF240E" w:rsidRPr="00FF240E">
        <w:rPr>
          <w:b/>
          <w:iCs/>
          <w:sz w:val="28"/>
        </w:rPr>
        <w:t>231619</w:t>
      </w:r>
    </w:p>
    <w:p w14:paraId="69B46B9F" w14:textId="502AEF17" w:rsidR="001053AA" w:rsidRPr="006457E1" w:rsidRDefault="009B423A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</w:t>
      </w:r>
      <w:r w:rsidR="001053AA" w:rsidRPr="006457E1">
        <w:rPr>
          <w:rFonts w:eastAsia="PMingLiU"/>
          <w:sz w:val="24"/>
          <w:szCs w:val="28"/>
          <w:lang w:eastAsia="zh-TW"/>
        </w:rPr>
        <w:t>7</w:t>
      </w:r>
      <w:r w:rsidR="001053AA" w:rsidRPr="006457E1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1053AA" w:rsidRPr="006457E1">
        <w:rPr>
          <w:rFonts w:eastAsia="PMingLiU"/>
          <w:sz w:val="24"/>
          <w:szCs w:val="28"/>
          <w:lang w:eastAsia="zh-TW"/>
        </w:rPr>
        <w:t>–</w:t>
      </w:r>
      <w:r w:rsidR="001053AA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1053AA" w:rsidRPr="006457E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April</w:t>
      </w:r>
      <w:r w:rsidR="001053AA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9919C56" w14:textId="3D30E516" w:rsidR="001053AA" w:rsidRPr="008315E3" w:rsidRDefault="009B423A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4828B4E9" w14:textId="77777777" w:rsidR="0037119B" w:rsidRPr="00C9037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6DA1E746" w:rsidR="0037119B" w:rsidRPr="00855E71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855E71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855E71">
        <w:rPr>
          <w:rFonts w:ascii="Arial" w:hAnsi="Arial"/>
          <w:sz w:val="24"/>
          <w:szCs w:val="24"/>
          <w:lang w:val="en-US"/>
        </w:rPr>
        <w:t xml:space="preserve"> </w:t>
      </w:r>
      <w:r w:rsidRPr="00855E71">
        <w:rPr>
          <w:lang w:val="en-US"/>
        </w:rPr>
        <w:tab/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O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>pe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n 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 xml:space="preserve">points on </w:t>
      </w:r>
      <w:r w:rsidR="19A77196" w:rsidRPr="00855E71">
        <w:rPr>
          <w:rFonts w:asciiTheme="minorBidi" w:hAnsiTheme="minorBidi" w:cstheme="minorBidi"/>
          <w:sz w:val="24"/>
          <w:szCs w:val="24"/>
          <w:lang w:val="en-US"/>
        </w:rPr>
        <w:t xml:space="preserve">validity time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and </w:t>
      </w:r>
      <w:r w:rsidR="00035ECA">
        <w:rPr>
          <w:rFonts w:asciiTheme="minorBidi" w:hAnsiTheme="minorBidi" w:cstheme="minorBidi"/>
          <w:sz w:val="24"/>
          <w:szCs w:val="24"/>
          <w:lang w:val="en-US"/>
        </w:rPr>
        <w:t xml:space="preserve">prediction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accuracy</w:t>
      </w:r>
    </w:p>
    <w:p w14:paraId="04FFF03A" w14:textId="292C972E" w:rsidR="0096005A" w:rsidRPr="00855E71" w:rsidRDefault="0037119B" w:rsidP="004D5606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Source: </w:t>
      </w:r>
      <w:r w:rsidRPr="00855E71">
        <w:rPr>
          <w:rFonts w:ascii="Arial" w:hAnsi="Arial"/>
          <w:b/>
          <w:sz w:val="24"/>
          <w:lang w:val="en-US"/>
        </w:rPr>
        <w:tab/>
      </w:r>
      <w:r w:rsidR="009931A4" w:rsidRPr="00855E71">
        <w:rPr>
          <w:rStyle w:val="a4"/>
        </w:rPr>
        <w:t>Ericsson</w:t>
      </w:r>
    </w:p>
    <w:p w14:paraId="13FC74D5" w14:textId="65FCF1BA" w:rsidR="0037119B" w:rsidRPr="00855E71" w:rsidRDefault="0037119B" w:rsidP="0037119B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>Agenda item:</w:t>
      </w:r>
      <w:r w:rsidRPr="00855E71">
        <w:rPr>
          <w:rFonts w:ascii="Arial" w:hAnsi="Arial"/>
          <w:sz w:val="24"/>
          <w:lang w:val="en-US"/>
        </w:rPr>
        <w:tab/>
      </w:r>
      <w:r w:rsidR="007249C7">
        <w:rPr>
          <w:rFonts w:ascii="Arial" w:hAnsi="Arial"/>
          <w:sz w:val="24"/>
          <w:lang w:val="en-US"/>
        </w:rPr>
        <w:t>12.2.2.2</w:t>
      </w:r>
    </w:p>
    <w:p w14:paraId="571AD775" w14:textId="1FFC0EA5" w:rsidR="00FB61E2" w:rsidRPr="00855E71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Document </w:t>
      </w:r>
      <w:r w:rsidR="00FA5FD5" w:rsidRPr="00855E71">
        <w:rPr>
          <w:rFonts w:ascii="Arial" w:hAnsi="Arial"/>
          <w:b/>
          <w:sz w:val="24"/>
          <w:lang w:val="en-US"/>
        </w:rPr>
        <w:t>Type</w:t>
      </w:r>
      <w:r w:rsidRPr="00855E71">
        <w:rPr>
          <w:rFonts w:ascii="Arial" w:hAnsi="Arial"/>
          <w:b/>
          <w:sz w:val="24"/>
          <w:lang w:val="en-US"/>
        </w:rPr>
        <w:t>:</w:t>
      </w:r>
      <w:r w:rsidRPr="00855E71">
        <w:rPr>
          <w:rFonts w:ascii="Arial" w:hAnsi="Arial"/>
          <w:sz w:val="24"/>
          <w:lang w:val="en-US"/>
        </w:rPr>
        <w:tab/>
      </w:r>
      <w:r w:rsidR="00FB61E2" w:rsidRPr="00855E71">
        <w:rPr>
          <w:rFonts w:ascii="Arial" w:hAnsi="Arial"/>
          <w:sz w:val="24"/>
          <w:lang w:val="en-US"/>
        </w:rPr>
        <w:t>Discussion</w:t>
      </w:r>
      <w:r w:rsidR="005A5AC5" w:rsidRPr="00855E71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62BAC" w:rsidRDefault="00712AA2" w:rsidP="00A62BAC">
      <w:pPr>
        <w:pStyle w:val="Heading1"/>
        <w:rPr>
          <w:rFonts w:eastAsia="SimSun"/>
        </w:rPr>
      </w:pPr>
      <w:r w:rsidRPr="00A62BAC">
        <w:rPr>
          <w:rFonts w:eastAsia="SimSun"/>
        </w:rPr>
        <w:t>Introduction</w:t>
      </w:r>
    </w:p>
    <w:p w14:paraId="3A78AA2E" w14:textId="29767FA3" w:rsidR="00D91179" w:rsidRPr="00855E71" w:rsidRDefault="00984AFE" w:rsidP="00D91179">
      <w:pPr>
        <w:rPr>
          <w:lang w:val="en-US"/>
        </w:rPr>
      </w:pPr>
      <w:r w:rsidRPr="00855E71">
        <w:rPr>
          <w:lang w:val="en-US"/>
        </w:rPr>
        <w:t xml:space="preserve">In the </w:t>
      </w:r>
      <w:r w:rsidR="003F54D2" w:rsidRPr="00855E71">
        <w:rPr>
          <w:rFonts w:eastAsia="SimSun"/>
          <w:lang w:val="en-US" w:eastAsia="zh-CN"/>
        </w:rPr>
        <w:t>RAN3#117-bis-e</w:t>
      </w:r>
      <w:r w:rsidRPr="00855E71">
        <w:rPr>
          <w:lang w:val="en-US"/>
        </w:rPr>
        <w:t xml:space="preserve"> meeting</w:t>
      </w:r>
      <w:r w:rsidR="00B4063D" w:rsidRPr="00855E71">
        <w:rPr>
          <w:lang w:val="en-US"/>
        </w:rPr>
        <w:t>,</w:t>
      </w:r>
      <w:r w:rsidRPr="00855E71">
        <w:rPr>
          <w:lang w:val="en-US"/>
        </w:rPr>
        <w:t xml:space="preserve"> the following FFS</w:t>
      </w:r>
      <w:r w:rsidR="0048532E" w:rsidRPr="00855E71">
        <w:rPr>
          <w:lang w:val="en-US"/>
        </w:rPr>
        <w:t xml:space="preserve"> that were common for all use cases</w:t>
      </w:r>
      <w:r w:rsidRPr="00855E71">
        <w:rPr>
          <w:lang w:val="en-US"/>
        </w:rPr>
        <w:t xml:space="preserve"> w</w:t>
      </w:r>
      <w:r w:rsidR="0025512B" w:rsidRPr="00855E71">
        <w:rPr>
          <w:lang w:val="en-US"/>
        </w:rPr>
        <w:t>ere</w:t>
      </w:r>
      <w:r w:rsidRPr="00855E71">
        <w:rPr>
          <w:lang w:val="en-US"/>
        </w:rPr>
        <w:t xml:space="preserve"> </w:t>
      </w:r>
      <w:r w:rsidR="005B4B85" w:rsidRPr="00855E71">
        <w:rPr>
          <w:lang w:val="en-US"/>
        </w:rPr>
        <w:t xml:space="preserve">captured in the meeting </w:t>
      </w:r>
      <w:r w:rsidRPr="00855E71">
        <w:rPr>
          <w:lang w:val="en-US"/>
        </w:rPr>
        <w:t>minute</w:t>
      </w:r>
      <w:r w:rsidR="005B4B85" w:rsidRPr="00855E71">
        <w:rPr>
          <w:lang w:val="en-US"/>
        </w:rPr>
        <w:t>s</w:t>
      </w:r>
      <w:r w:rsidRPr="00855E71">
        <w:rPr>
          <w:lang w:val="en-US"/>
        </w:rPr>
        <w:t>:</w:t>
      </w:r>
    </w:p>
    <w:p w14:paraId="5A2F6567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It is FFS whether a node requesting a prediction includes timing information </w:t>
      </w:r>
      <w:proofErr w:type="gramStart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in order to</w:t>
      </w:r>
      <w:proofErr w:type="gramEnd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 indicate for which time a prediction is requested.  </w:t>
      </w:r>
    </w:p>
    <w:p w14:paraId="6751FD1A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Whether there is a need for prediction accuracy at a receiving node is FFS.</w:t>
      </w:r>
    </w:p>
    <w:p w14:paraId="36ABB27C" w14:textId="5DA965B3" w:rsidR="009E47D1" w:rsidRDefault="009E47D1" w:rsidP="00F6140F">
      <w:pPr>
        <w:rPr>
          <w:lang w:val="en-US"/>
        </w:rPr>
      </w:pPr>
      <w:r>
        <w:rPr>
          <w:lang w:val="en-US"/>
        </w:rPr>
        <w:t xml:space="preserve">These open issues were brought up again during </w:t>
      </w:r>
      <w:r w:rsidRPr="00855E71">
        <w:rPr>
          <w:lang w:val="en-US"/>
        </w:rPr>
        <w:t xml:space="preserve">the </w:t>
      </w:r>
      <w:r w:rsidRPr="00855E71">
        <w:rPr>
          <w:rFonts w:eastAsia="SimSun"/>
          <w:lang w:val="en-US" w:eastAsia="zh-CN"/>
        </w:rPr>
        <w:t>RAN3#11</w:t>
      </w:r>
      <w:r>
        <w:rPr>
          <w:rFonts w:eastAsia="SimSun"/>
          <w:lang w:val="en-US" w:eastAsia="zh-CN"/>
        </w:rPr>
        <w:t>9</w:t>
      </w:r>
      <w:r w:rsidRPr="00855E71">
        <w:rPr>
          <w:lang w:val="en-US"/>
        </w:rPr>
        <w:t xml:space="preserve"> meeti</w:t>
      </w:r>
      <w:r>
        <w:rPr>
          <w:lang w:val="en-US"/>
        </w:rPr>
        <w:t>ng, where the following points were noted for discussion:</w:t>
      </w:r>
    </w:p>
    <w:p w14:paraId="0C22CE32" w14:textId="39914F7B" w:rsidR="009E47D1" w:rsidRPr="009E47D1" w:rsidRDefault="009E47D1" w:rsidP="009E47D1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9E47D1">
        <w:rPr>
          <w:rFonts w:ascii="Calibri" w:hAnsi="Calibri" w:cs="Calibri"/>
          <w:b/>
          <w:bCs/>
          <w:color w:val="0000FF"/>
          <w:sz w:val="18"/>
          <w:lang w:val="en-US"/>
        </w:rPr>
        <w:t xml:space="preserve">Validity time? Introduce the Requested Timing </w:t>
      </w:r>
      <w:r w:rsidR="00FF240E" w:rsidRPr="009E47D1">
        <w:rPr>
          <w:rFonts w:ascii="Calibri" w:hAnsi="Calibri" w:cs="Calibri"/>
          <w:b/>
          <w:bCs/>
          <w:color w:val="0000FF"/>
          <w:sz w:val="18"/>
          <w:lang w:val="en-US"/>
        </w:rPr>
        <w:t>Information</w:t>
      </w:r>
      <w:r w:rsidRPr="009E47D1">
        <w:rPr>
          <w:rFonts w:ascii="Calibri" w:hAnsi="Calibri" w:cs="Calibri"/>
          <w:b/>
          <w:bCs/>
          <w:color w:val="0000FF"/>
          <w:sz w:val="18"/>
          <w:lang w:val="en-US"/>
        </w:rPr>
        <w:t xml:space="preserve"> IE in the request message?</w:t>
      </w:r>
    </w:p>
    <w:p w14:paraId="54CFCFDB" w14:textId="4ED9E809" w:rsidR="009E47D1" w:rsidRPr="009E47D1" w:rsidRDefault="009E47D1" w:rsidP="009E47D1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9E47D1">
        <w:rPr>
          <w:rFonts w:ascii="Calibri" w:hAnsi="Calibri" w:cs="Calibri"/>
          <w:b/>
          <w:bCs/>
          <w:color w:val="0000FF"/>
          <w:sz w:val="18"/>
          <w:lang w:val="en-US"/>
        </w:rPr>
        <w:t>Prediction information along with the accuracy?</w:t>
      </w:r>
    </w:p>
    <w:p w14:paraId="1F05F9C3" w14:textId="0EAA4F2A" w:rsidR="00C32CAD" w:rsidRPr="00855E71" w:rsidRDefault="000F3F7C" w:rsidP="00F6140F">
      <w:pPr>
        <w:rPr>
          <w:i/>
          <w:iCs/>
          <w:lang w:val="en-US" w:bidi="ar"/>
        </w:rPr>
      </w:pPr>
      <w:r w:rsidRPr="00855E71">
        <w:rPr>
          <w:lang w:val="en-US"/>
        </w:rPr>
        <w:t>In the following</w:t>
      </w:r>
      <w:r w:rsidR="00235186" w:rsidRPr="00855E71">
        <w:rPr>
          <w:lang w:val="en-US"/>
        </w:rPr>
        <w:t>,</w:t>
      </w:r>
      <w:r w:rsidRPr="00855E71">
        <w:rPr>
          <w:lang w:val="en-US"/>
        </w:rPr>
        <w:t xml:space="preserve"> we discuss th</w:t>
      </w:r>
      <w:r w:rsidR="004A3812" w:rsidRPr="00855E71">
        <w:rPr>
          <w:lang w:val="en-US"/>
        </w:rPr>
        <w:t>ese</w:t>
      </w:r>
      <w:r w:rsidRPr="00855E71">
        <w:rPr>
          <w:lang w:val="en-US"/>
        </w:rPr>
        <w:t xml:space="preserve"> open point</w:t>
      </w:r>
      <w:r w:rsidR="004A3812" w:rsidRPr="00855E71">
        <w:rPr>
          <w:lang w:val="en-US"/>
        </w:rPr>
        <w:t>s</w:t>
      </w:r>
      <w:r w:rsidRPr="00855E71">
        <w:rPr>
          <w:lang w:val="en-US"/>
        </w:rPr>
        <w:t xml:space="preserve"> </w:t>
      </w:r>
      <w:r w:rsidR="006565FA" w:rsidRPr="00855E71">
        <w:rPr>
          <w:lang w:val="en-US"/>
        </w:rPr>
        <w:t>and put forward our proposals</w:t>
      </w:r>
      <w:r w:rsidR="00475CE6" w:rsidRPr="00855E71">
        <w:rPr>
          <w:lang w:val="en-US"/>
        </w:rPr>
        <w:t>.</w:t>
      </w:r>
    </w:p>
    <w:p w14:paraId="0D5F85DF" w14:textId="26FC1097" w:rsidR="00653FBE" w:rsidRPr="00A62BAC" w:rsidRDefault="00653FBE" w:rsidP="00A62BAC">
      <w:pPr>
        <w:pStyle w:val="Heading1"/>
        <w:rPr>
          <w:rFonts w:eastAsia="SimSun"/>
        </w:rPr>
      </w:pPr>
      <w:bookmarkStart w:id="1" w:name="OLE_LINK1"/>
      <w:bookmarkStart w:id="2" w:name="OLE_LINK2"/>
      <w:r w:rsidRPr="00A62BAC">
        <w:rPr>
          <w:rFonts w:eastAsia="SimSun"/>
        </w:rPr>
        <w:t>Validity time</w:t>
      </w:r>
    </w:p>
    <w:p w14:paraId="63FA3E60" w14:textId="42D8AC87" w:rsidR="00B669F7" w:rsidRPr="00A62BAC" w:rsidRDefault="00B669F7" w:rsidP="00A62BAC">
      <w:pPr>
        <w:pStyle w:val="Heading2"/>
        <w:rPr>
          <w:rFonts w:eastAsia="SimSun"/>
        </w:rPr>
      </w:pPr>
      <w:r w:rsidRPr="00A62BAC">
        <w:rPr>
          <w:rFonts w:eastAsia="SimSun"/>
        </w:rPr>
        <w:t xml:space="preserve">Validity </w:t>
      </w:r>
      <w:r w:rsidR="00732A7D" w:rsidRPr="00A62BAC">
        <w:rPr>
          <w:rFonts w:eastAsia="SimSun"/>
        </w:rPr>
        <w:t>of predictions vs. reference point of predictions</w:t>
      </w:r>
    </w:p>
    <w:p w14:paraId="552CF3C4" w14:textId="6AD201AA" w:rsidR="00686F70" w:rsidRDefault="00732A7D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it is seen in the FFS shown in the previous section, the term “validity time” </w:t>
      </w:r>
      <w:r w:rsidR="00E2188B">
        <w:rPr>
          <w:rFonts w:eastAsia="SimSun"/>
          <w:lang w:val="en-US" w:eastAsia="zh-CN"/>
        </w:rPr>
        <w:t>has been used</w:t>
      </w:r>
      <w:r>
        <w:rPr>
          <w:rFonts w:eastAsia="SimSun"/>
          <w:lang w:val="en-US" w:eastAsia="zh-CN"/>
        </w:rPr>
        <w:t xml:space="preserve"> ambiguous</w:t>
      </w:r>
      <w:r w:rsidR="00747AF8">
        <w:rPr>
          <w:rFonts w:eastAsia="SimSun"/>
          <w:lang w:val="en-US" w:eastAsia="zh-CN"/>
        </w:rPr>
        <w:t>ly</w:t>
      </w:r>
      <w:r>
        <w:rPr>
          <w:rFonts w:eastAsia="SimSun"/>
          <w:lang w:val="en-US" w:eastAsia="zh-CN"/>
        </w:rPr>
        <w:t xml:space="preserve"> </w:t>
      </w:r>
      <w:r w:rsidR="00686F70">
        <w:rPr>
          <w:rFonts w:eastAsia="SimSun"/>
          <w:lang w:val="en-US" w:eastAsia="zh-CN"/>
        </w:rPr>
        <w:t xml:space="preserve">to </w:t>
      </w:r>
      <w:r w:rsidR="00747AF8">
        <w:rPr>
          <w:rFonts w:eastAsia="SimSun"/>
          <w:lang w:val="en-US" w:eastAsia="zh-CN"/>
        </w:rPr>
        <w:t xml:space="preserve">refer to </w:t>
      </w:r>
      <w:r w:rsidR="00686F70">
        <w:rPr>
          <w:rFonts w:eastAsia="SimSun"/>
          <w:lang w:val="en-US" w:eastAsia="zh-CN"/>
        </w:rPr>
        <w:t xml:space="preserve">two different concepts, </w:t>
      </w:r>
      <w:r w:rsidR="00747AF8">
        <w:rPr>
          <w:rFonts w:eastAsia="SimSun"/>
          <w:lang w:val="en-US" w:eastAsia="zh-CN"/>
        </w:rPr>
        <w:t xml:space="preserve">preventing </w:t>
      </w:r>
      <w:r>
        <w:rPr>
          <w:rFonts w:eastAsia="SimSun"/>
          <w:lang w:val="en-US" w:eastAsia="zh-CN"/>
        </w:rPr>
        <w:t>a clear</w:t>
      </w:r>
      <w:r w:rsidR="00BD079C">
        <w:rPr>
          <w:rFonts w:eastAsia="SimSun"/>
          <w:lang w:val="en-US" w:eastAsia="zh-CN"/>
        </w:rPr>
        <w:t xml:space="preserve"> and precise</w:t>
      </w:r>
      <w:r>
        <w:rPr>
          <w:rFonts w:eastAsia="SimSun"/>
          <w:lang w:val="en-US" w:eastAsia="zh-CN"/>
        </w:rPr>
        <w:t xml:space="preserve"> discussion </w:t>
      </w:r>
      <w:r w:rsidR="00BD079C">
        <w:rPr>
          <w:rFonts w:eastAsia="SimSun"/>
          <w:lang w:val="en-US" w:eastAsia="zh-CN"/>
        </w:rPr>
        <w:t>on the topic</w:t>
      </w:r>
      <w:r w:rsidR="00686F70">
        <w:rPr>
          <w:rFonts w:eastAsia="SimSun"/>
          <w:lang w:val="en-US" w:eastAsia="zh-CN"/>
        </w:rPr>
        <w:t xml:space="preserve">. We clarify these two interpretations of validity time in </w:t>
      </w:r>
      <w:r w:rsidR="00AE7079">
        <w:rPr>
          <w:rFonts w:eastAsia="SimSun"/>
          <w:lang w:val="en-US" w:eastAsia="zh-CN"/>
        </w:rPr>
        <w:t>this paper</w:t>
      </w:r>
      <w:r w:rsidR="00686F70">
        <w:rPr>
          <w:rFonts w:eastAsia="SimSun"/>
          <w:lang w:val="en-US" w:eastAsia="zh-CN"/>
        </w:rPr>
        <w:t>.</w:t>
      </w:r>
    </w:p>
    <w:p w14:paraId="2463CEC0" w14:textId="398E10A0" w:rsidR="00732A7D" w:rsidRDefault="00686F7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When reporting legacy measurements, there is an understanding that the value of a measurement describes the state of a process or quantity as it is in the present time. There is inherently a delay between the measurement being carried out and the transmission of the report, but this delay is expected to be very small. </w:t>
      </w:r>
      <w:r w:rsidR="00D2231E">
        <w:rPr>
          <w:rFonts w:eastAsia="SimSun"/>
          <w:lang w:val="en-US" w:eastAsia="zh-CN"/>
        </w:rPr>
        <w:t xml:space="preserve">For instance, the </w:t>
      </w:r>
      <w:r w:rsidR="002460DF">
        <w:rPr>
          <w:rFonts w:eastAsia="SimSun"/>
          <w:lang w:val="en-US" w:eastAsia="zh-CN"/>
        </w:rPr>
        <w:t>“</w:t>
      </w:r>
      <w:r w:rsidR="002460DF" w:rsidRPr="002460DF">
        <w:rPr>
          <w:rFonts w:eastAsia="SimSun"/>
          <w:lang w:val="en-US" w:eastAsia="zh-CN"/>
        </w:rPr>
        <w:t>Number of Active UEs</w:t>
      </w:r>
      <w:r w:rsidR="002460DF">
        <w:rPr>
          <w:rFonts w:eastAsia="SimSun"/>
          <w:lang w:val="en-US" w:eastAsia="zh-CN"/>
        </w:rPr>
        <w:t xml:space="preserve">” </w:t>
      </w:r>
      <w:r w:rsidR="00BE5C20">
        <w:rPr>
          <w:rFonts w:eastAsia="SimSun"/>
          <w:lang w:val="en-US" w:eastAsia="zh-CN"/>
        </w:rPr>
        <w:t xml:space="preserve">reported with </w:t>
      </w:r>
      <w:r w:rsidR="002460DF">
        <w:rPr>
          <w:rFonts w:eastAsia="SimSun"/>
          <w:lang w:val="en-US" w:eastAsia="zh-CN"/>
        </w:rPr>
        <w:t xml:space="preserve">the </w:t>
      </w:r>
      <w:r w:rsidR="002460DF" w:rsidRPr="002460DF">
        <w:rPr>
          <w:rFonts w:eastAsia="SimSun"/>
          <w:lang w:val="en-US" w:eastAsia="zh-CN"/>
        </w:rPr>
        <w:t>RESOURCE STATUS UPDATE</w:t>
      </w:r>
      <w:r w:rsidR="002460DF">
        <w:rPr>
          <w:rFonts w:eastAsia="SimSun"/>
          <w:lang w:val="en-US" w:eastAsia="zh-CN"/>
        </w:rPr>
        <w:t xml:space="preserve"> message </w:t>
      </w:r>
      <w:r w:rsidR="000302D8">
        <w:rPr>
          <w:rFonts w:eastAsia="SimSun"/>
          <w:lang w:val="en-US" w:eastAsia="zh-CN"/>
        </w:rPr>
        <w:t xml:space="preserve">indicates </w:t>
      </w:r>
      <w:r w:rsidR="002460DF">
        <w:rPr>
          <w:rFonts w:eastAsia="SimSun"/>
          <w:lang w:val="en-US" w:eastAsia="zh-CN"/>
        </w:rPr>
        <w:t>the</w:t>
      </w:r>
      <w:r w:rsidR="000302D8">
        <w:rPr>
          <w:rFonts w:eastAsia="SimSun"/>
          <w:lang w:val="en-US" w:eastAsia="zh-CN"/>
        </w:rPr>
        <w:t xml:space="preserve"> </w:t>
      </w:r>
      <w:r w:rsidR="002460DF">
        <w:rPr>
          <w:rFonts w:eastAsia="SimSun"/>
          <w:lang w:val="en-US" w:eastAsia="zh-CN"/>
        </w:rPr>
        <w:t>number of active UEs</w:t>
      </w:r>
      <w:r w:rsidR="00A13D18">
        <w:rPr>
          <w:rFonts w:eastAsia="SimSun"/>
          <w:lang w:val="en-US" w:eastAsia="zh-CN"/>
        </w:rPr>
        <w:t xml:space="preserve"> at the present time</w:t>
      </w:r>
      <w:r w:rsidR="000302D8">
        <w:rPr>
          <w:rFonts w:eastAsia="SimSun"/>
          <w:lang w:val="en-US" w:eastAsia="zh-CN"/>
        </w:rPr>
        <w:t>, not</w:t>
      </w:r>
      <w:r w:rsidR="00A307CA">
        <w:rPr>
          <w:rFonts w:eastAsia="SimSun"/>
          <w:lang w:val="en-US" w:eastAsia="zh-CN"/>
        </w:rPr>
        <w:t xml:space="preserve"> a historical measure</w:t>
      </w:r>
      <w:r w:rsidR="002460DF">
        <w:rPr>
          <w:rFonts w:eastAsia="SimSun"/>
          <w:lang w:val="en-US" w:eastAsia="zh-CN"/>
        </w:rPr>
        <w:t>.</w:t>
      </w:r>
    </w:p>
    <w:p w14:paraId="65FF39A8" w14:textId="6DE952CF" w:rsidR="002460DF" w:rsidRDefault="0039625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prediction</w:t>
      </w:r>
      <w:r w:rsidR="00CD012B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, we need to distinguish between three </w:t>
      </w:r>
      <w:r w:rsidR="001C665D">
        <w:rPr>
          <w:rFonts w:eastAsia="SimSun"/>
          <w:lang w:val="en-US" w:eastAsia="zh-CN"/>
        </w:rPr>
        <w:t>terms</w:t>
      </w:r>
      <w:r w:rsidR="0006665A">
        <w:rPr>
          <w:rFonts w:eastAsia="SimSun"/>
          <w:lang w:val="en-US" w:eastAsia="zh-CN"/>
        </w:rPr>
        <w:t xml:space="preserve">, as illustrated in </w:t>
      </w:r>
      <w:r w:rsidR="0006665A" w:rsidRPr="007337AA">
        <w:rPr>
          <w:rFonts w:eastAsia="SimSun"/>
          <w:lang w:val="en-US" w:eastAsia="zh-CN"/>
        </w:rPr>
        <w:fldChar w:fldCharType="begin"/>
      </w:r>
      <w:r w:rsidR="0006665A" w:rsidRPr="007337AA">
        <w:rPr>
          <w:rFonts w:eastAsia="SimSun"/>
          <w:lang w:val="en-US" w:eastAsia="zh-CN"/>
        </w:rPr>
        <w:instrText xml:space="preserve"> REF _Ref130199974 \h  \* MERGEFORMAT </w:instrText>
      </w:r>
      <w:r w:rsidR="0006665A" w:rsidRPr="007337AA">
        <w:rPr>
          <w:rFonts w:eastAsia="SimSun"/>
          <w:lang w:val="en-US" w:eastAsia="zh-CN"/>
        </w:rPr>
      </w:r>
      <w:r w:rsidR="0006665A" w:rsidRPr="007337AA">
        <w:rPr>
          <w:rFonts w:eastAsia="SimSun"/>
          <w:lang w:val="en-US" w:eastAsia="zh-CN"/>
        </w:rPr>
        <w:fldChar w:fldCharType="separate"/>
      </w:r>
      <w:r w:rsidR="0006665A" w:rsidRPr="007337AA">
        <w:t xml:space="preserve">Figure </w:t>
      </w:r>
      <w:r w:rsidR="0006665A" w:rsidRPr="007337AA">
        <w:rPr>
          <w:noProof/>
        </w:rPr>
        <w:t>1</w:t>
      </w:r>
      <w:r w:rsidR="0006665A" w:rsidRPr="007337AA">
        <w:rPr>
          <w:rFonts w:eastAsia="SimSun"/>
          <w:lang w:val="en-US" w:eastAsia="zh-CN"/>
        </w:rPr>
        <w:fldChar w:fldCharType="end"/>
      </w:r>
      <w:r w:rsidR="001C665D">
        <w:rPr>
          <w:rFonts w:eastAsia="SimSun"/>
          <w:lang w:val="en-US" w:eastAsia="zh-CN"/>
        </w:rPr>
        <w:t xml:space="preserve">: </w:t>
      </w:r>
      <w:r w:rsidR="00CD012B">
        <w:rPr>
          <w:rFonts w:eastAsia="SimSun"/>
          <w:lang w:val="en-US" w:eastAsia="zh-CN"/>
        </w:rPr>
        <w:t xml:space="preserve">the time when a prediction is </w:t>
      </w:r>
      <w:r w:rsidR="003F0542">
        <w:rPr>
          <w:rFonts w:eastAsia="SimSun"/>
          <w:lang w:val="en-US" w:eastAsia="zh-CN"/>
        </w:rPr>
        <w:t xml:space="preserve">determined, the time in the future to which a prediction refers to, and the validity </w:t>
      </w:r>
      <w:r w:rsidR="00C74D88">
        <w:rPr>
          <w:rFonts w:eastAsia="SimSun"/>
          <w:lang w:val="en-US" w:eastAsia="zh-CN"/>
        </w:rPr>
        <w:t xml:space="preserve">time for the prediction. </w:t>
      </w:r>
      <w:r w:rsidR="002460DF">
        <w:rPr>
          <w:rFonts w:eastAsia="SimSun"/>
          <w:lang w:val="en-US" w:eastAsia="zh-CN"/>
        </w:rPr>
        <w:t xml:space="preserve">A prediction always refers to a future event, and thus it is necessary to specify </w:t>
      </w:r>
      <w:r w:rsidR="002460DF" w:rsidRPr="002460DF">
        <w:rPr>
          <w:rFonts w:eastAsia="SimSun"/>
          <w:u w:val="single"/>
          <w:lang w:val="en-US" w:eastAsia="zh-CN"/>
        </w:rPr>
        <w:t>when</w:t>
      </w:r>
      <w:r w:rsidR="002460DF">
        <w:rPr>
          <w:rFonts w:eastAsia="SimSun"/>
          <w:lang w:val="en-US" w:eastAsia="zh-CN"/>
        </w:rPr>
        <w:t xml:space="preserve"> in the future the prediction refers to. It is not the same to look at the weather forecast for </w:t>
      </w:r>
      <w:r w:rsidR="00A27B6B">
        <w:rPr>
          <w:rFonts w:eastAsia="SimSun"/>
          <w:lang w:val="en-US" w:eastAsia="zh-CN"/>
        </w:rPr>
        <w:t>next Monday than for next Thursday. This reference point in time for the prediction needs to be clear to everyone using the prediction.</w:t>
      </w:r>
    </w:p>
    <w:p w14:paraId="1C96E1C2" w14:textId="05B83EF0" w:rsidR="00A27B6B" w:rsidRPr="00A27B6B" w:rsidRDefault="00A27B6B" w:rsidP="00AB480C">
      <w:pPr>
        <w:rPr>
          <w:rFonts w:eastAsia="SimSun"/>
          <w:b/>
          <w:bCs/>
          <w:lang w:val="en-US" w:eastAsia="zh-CN"/>
        </w:rPr>
      </w:pPr>
      <w:r w:rsidRPr="00A27B6B">
        <w:rPr>
          <w:rFonts w:eastAsia="SimSun"/>
          <w:b/>
          <w:bCs/>
          <w:lang w:val="en-US" w:eastAsia="zh-CN"/>
        </w:rPr>
        <w:t xml:space="preserve">Observation 1:  Measurements refer to the immediate present while predictions refer to some point in the future. To understand a prediction, we </w:t>
      </w:r>
      <w:r>
        <w:rPr>
          <w:rFonts w:eastAsia="SimSun"/>
          <w:b/>
          <w:bCs/>
          <w:lang w:val="en-US" w:eastAsia="zh-CN"/>
        </w:rPr>
        <w:t xml:space="preserve">thus </w:t>
      </w:r>
      <w:r w:rsidRPr="00A27B6B">
        <w:rPr>
          <w:rFonts w:eastAsia="SimSun"/>
          <w:b/>
          <w:bCs/>
          <w:lang w:val="en-US" w:eastAsia="zh-CN"/>
        </w:rPr>
        <w:t xml:space="preserve">need to know </w:t>
      </w:r>
      <w:r w:rsidRPr="00A27B6B">
        <w:rPr>
          <w:rFonts w:eastAsia="SimSun"/>
          <w:b/>
          <w:bCs/>
          <w:u w:val="single"/>
          <w:lang w:val="en-US" w:eastAsia="zh-CN"/>
        </w:rPr>
        <w:t>when</w:t>
      </w:r>
      <w:r w:rsidRPr="00A27B6B">
        <w:rPr>
          <w:rFonts w:eastAsia="SimSun"/>
          <w:b/>
          <w:bCs/>
          <w:lang w:val="en-US" w:eastAsia="zh-CN"/>
        </w:rPr>
        <w:t xml:space="preserve"> this point in the future occurs.</w:t>
      </w:r>
    </w:p>
    <w:p w14:paraId="2FA30A31" w14:textId="08B8AFC3" w:rsidR="00BC2A1E" w:rsidRDefault="00A27B6B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point</w:t>
      </w:r>
      <w:r w:rsidR="00BC2A1E">
        <w:rPr>
          <w:rFonts w:eastAsia="SimSun"/>
          <w:lang w:val="en-US" w:eastAsia="zh-CN"/>
        </w:rPr>
        <w:t xml:space="preserve"> in time</w:t>
      </w:r>
      <w:r>
        <w:rPr>
          <w:rFonts w:eastAsia="SimSun"/>
          <w:lang w:val="en-US" w:eastAsia="zh-CN"/>
        </w:rPr>
        <w:t xml:space="preserve"> in the future to which a prediction refers </w:t>
      </w:r>
      <w:r w:rsidR="000C5A69">
        <w:rPr>
          <w:rFonts w:eastAsia="SimSun"/>
          <w:lang w:val="en-US" w:eastAsia="zh-CN"/>
        </w:rPr>
        <w:t xml:space="preserve">to </w:t>
      </w:r>
      <w:r>
        <w:rPr>
          <w:rFonts w:eastAsia="SimSun"/>
          <w:lang w:val="en-US" w:eastAsia="zh-CN"/>
        </w:rPr>
        <w:t xml:space="preserve">has been discussed in RAN3 under the umbrella term of “validity time.” However, we </w:t>
      </w:r>
      <w:r w:rsidR="00BC2A1E">
        <w:rPr>
          <w:rFonts w:eastAsia="SimSun"/>
          <w:lang w:val="en-US" w:eastAsia="zh-CN"/>
        </w:rPr>
        <w:t>believe</w:t>
      </w:r>
      <w:r>
        <w:rPr>
          <w:rFonts w:eastAsia="SimSun"/>
          <w:lang w:val="en-US" w:eastAsia="zh-CN"/>
        </w:rPr>
        <w:t xml:space="preserve"> that this terminology leads to confusion.</w:t>
      </w:r>
      <w:r w:rsidR="008C3A40">
        <w:rPr>
          <w:rFonts w:eastAsia="SimSun"/>
          <w:lang w:val="en-US" w:eastAsia="zh-CN"/>
        </w:rPr>
        <w:t xml:space="preserve"> </w:t>
      </w:r>
      <w:r w:rsidR="00070109">
        <w:rPr>
          <w:rFonts w:eastAsia="SimSun"/>
          <w:lang w:val="en-US" w:eastAsia="zh-CN"/>
        </w:rPr>
        <w:t xml:space="preserve">While the time in </w:t>
      </w:r>
      <w:r w:rsidR="009B2AD5">
        <w:rPr>
          <w:rFonts w:eastAsia="SimSun"/>
          <w:lang w:val="en-US" w:eastAsia="zh-CN"/>
        </w:rPr>
        <w:t xml:space="preserve">the future a </w:t>
      </w:r>
      <w:r w:rsidR="002B39F0">
        <w:rPr>
          <w:rFonts w:eastAsia="SimSun"/>
          <w:lang w:val="en-US" w:eastAsia="zh-CN"/>
        </w:rPr>
        <w:t>prediction</w:t>
      </w:r>
      <w:r w:rsidR="009B2AD5">
        <w:rPr>
          <w:rFonts w:eastAsia="SimSun"/>
          <w:lang w:val="en-US" w:eastAsia="zh-CN"/>
        </w:rPr>
        <w:t xml:space="preserve"> refer</w:t>
      </w:r>
      <w:r w:rsidR="00642CE2">
        <w:rPr>
          <w:rFonts w:eastAsia="SimSun"/>
          <w:lang w:val="en-US" w:eastAsia="zh-CN"/>
        </w:rPr>
        <w:t>s</w:t>
      </w:r>
      <w:r w:rsidR="009B2AD5">
        <w:rPr>
          <w:rFonts w:eastAsia="SimSun"/>
          <w:lang w:val="en-US" w:eastAsia="zh-CN"/>
        </w:rPr>
        <w:t xml:space="preserve"> to may remain fixed, the validity time of a prediction may change based on the state of the system. </w:t>
      </w:r>
      <w:r w:rsidR="008C3A40">
        <w:rPr>
          <w:rFonts w:eastAsia="SimSun"/>
          <w:lang w:val="en-US" w:eastAsia="zh-CN"/>
        </w:rPr>
        <w:t xml:space="preserve">For example, if a system experiences a sudden, unexpected change in its state in the present time, a prediction that was </w:t>
      </w:r>
      <w:r w:rsidR="00776FB3">
        <w:rPr>
          <w:rFonts w:eastAsia="SimSun"/>
          <w:lang w:val="en-US" w:eastAsia="zh-CN"/>
        </w:rPr>
        <w:t xml:space="preserve">previously </w:t>
      </w:r>
      <w:r w:rsidR="008C3A40">
        <w:rPr>
          <w:rFonts w:eastAsia="SimSun"/>
          <w:lang w:val="en-US" w:eastAsia="zh-CN"/>
        </w:rPr>
        <w:lastRenderedPageBreak/>
        <w:t xml:space="preserve">made about its state in the future might </w:t>
      </w:r>
      <w:r w:rsidR="001011BE">
        <w:rPr>
          <w:rFonts w:eastAsia="SimSun"/>
          <w:lang w:val="en-US" w:eastAsia="zh-CN"/>
        </w:rPr>
        <w:t xml:space="preserve">no longer </w:t>
      </w:r>
      <w:r w:rsidR="008C3A40">
        <w:rPr>
          <w:rFonts w:eastAsia="SimSun"/>
          <w:lang w:val="en-US" w:eastAsia="zh-CN"/>
        </w:rPr>
        <w:t xml:space="preserve">be </w:t>
      </w:r>
      <w:r w:rsidR="001011BE">
        <w:rPr>
          <w:rFonts w:eastAsia="SimSun"/>
          <w:lang w:val="en-US" w:eastAsia="zh-CN"/>
        </w:rPr>
        <w:t>useful</w:t>
      </w:r>
      <w:r w:rsidR="008C3A40">
        <w:rPr>
          <w:rFonts w:eastAsia="SimSun"/>
          <w:lang w:val="en-US" w:eastAsia="zh-CN"/>
        </w:rPr>
        <w:t>. If a new prediction about the system’s state in the future is car</w:t>
      </w:r>
      <w:r w:rsidR="00802DCA">
        <w:rPr>
          <w:rFonts w:eastAsia="SimSun"/>
          <w:lang w:val="en-US" w:eastAsia="zh-CN"/>
        </w:rPr>
        <w:t>r</w:t>
      </w:r>
      <w:r w:rsidR="008C3A40">
        <w:rPr>
          <w:rFonts w:eastAsia="SimSun"/>
          <w:lang w:val="en-US" w:eastAsia="zh-CN"/>
        </w:rPr>
        <w:t xml:space="preserve">ied out, now </w:t>
      </w:r>
      <w:proofErr w:type="gramStart"/>
      <w:r w:rsidR="008C3A40">
        <w:rPr>
          <w:rFonts w:eastAsia="SimSun"/>
          <w:lang w:val="en-US" w:eastAsia="zh-CN"/>
        </w:rPr>
        <w:t>taking into account</w:t>
      </w:r>
      <w:proofErr w:type="gramEnd"/>
      <w:r w:rsidR="008C3A40">
        <w:rPr>
          <w:rFonts w:eastAsia="SimSun"/>
          <w:lang w:val="en-US" w:eastAsia="zh-CN"/>
        </w:rPr>
        <w:t xml:space="preserve"> the new</w:t>
      </w:r>
      <w:r w:rsidR="0075734D">
        <w:rPr>
          <w:rFonts w:eastAsia="SimSun"/>
          <w:lang w:val="en-US" w:eastAsia="zh-CN"/>
        </w:rPr>
        <w:t>, present</w:t>
      </w:r>
      <w:r w:rsidR="008C3A40">
        <w:rPr>
          <w:rFonts w:eastAsia="SimSun"/>
          <w:lang w:val="en-US" w:eastAsia="zh-CN"/>
        </w:rPr>
        <w:t xml:space="preserve"> state of the system, then one would argue that the old prediction is </w:t>
      </w:r>
      <w:r w:rsidR="008C3A40" w:rsidRPr="008C3A40">
        <w:rPr>
          <w:rFonts w:eastAsia="SimSun"/>
          <w:u w:val="single"/>
          <w:lang w:val="en-US" w:eastAsia="zh-CN"/>
        </w:rPr>
        <w:t>no longer valid</w:t>
      </w:r>
      <w:r w:rsidR="008C3A40">
        <w:rPr>
          <w:rFonts w:eastAsia="SimSun"/>
          <w:lang w:val="en-US" w:eastAsia="zh-CN"/>
        </w:rPr>
        <w:t>.</w:t>
      </w:r>
    </w:p>
    <w:p w14:paraId="6FAFADA3" w14:textId="25B16D10" w:rsidR="008C3A40" w:rsidRDefault="008C3A4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use of the word “valid” refers to </w:t>
      </w:r>
      <w:r w:rsidRPr="008C3A40">
        <w:rPr>
          <w:rFonts w:eastAsia="SimSun"/>
          <w:u w:val="single"/>
          <w:lang w:val="en-US" w:eastAsia="zh-CN"/>
        </w:rPr>
        <w:t>when a prediction can be used</w:t>
      </w:r>
      <w:r>
        <w:rPr>
          <w:rFonts w:eastAsia="SimSun"/>
          <w:lang w:val="en-US" w:eastAsia="zh-CN"/>
        </w:rPr>
        <w:t xml:space="preserve">, </w:t>
      </w:r>
      <w:r w:rsidR="005B44EF">
        <w:rPr>
          <w:rFonts w:eastAsia="SimSun"/>
          <w:lang w:val="en-US" w:eastAsia="zh-CN"/>
        </w:rPr>
        <w:t>e.g.</w:t>
      </w:r>
      <w:r>
        <w:rPr>
          <w:rFonts w:eastAsia="SimSun"/>
          <w:lang w:val="en-US" w:eastAsia="zh-CN"/>
        </w:rPr>
        <w:t>, to take decisions</w:t>
      </w:r>
      <w:r w:rsidR="005B44EF">
        <w:rPr>
          <w:rFonts w:eastAsia="SimSun"/>
          <w:lang w:val="en-US" w:eastAsia="zh-CN"/>
        </w:rPr>
        <w:t xml:space="preserve">, such that there is a reasonable expectation that the future system would be in a similar state as the predicted state. This time interval where the prediction is valid according to this interpretation of the word is not the same as </w:t>
      </w:r>
      <w:r w:rsidR="005B44EF" w:rsidRPr="005B44EF">
        <w:rPr>
          <w:rFonts w:eastAsia="SimSun"/>
          <w:u w:val="single"/>
          <w:lang w:val="en-US" w:eastAsia="zh-CN"/>
        </w:rPr>
        <w:t>to when in the future the prediction refers</w:t>
      </w:r>
      <w:r w:rsidR="00D730AB">
        <w:rPr>
          <w:rFonts w:eastAsia="SimSun"/>
          <w:u w:val="single"/>
          <w:lang w:val="en-US" w:eastAsia="zh-CN"/>
        </w:rPr>
        <w:t xml:space="preserve"> to</w:t>
      </w:r>
      <w:r w:rsidR="005B44EF">
        <w:rPr>
          <w:rFonts w:eastAsia="SimSun"/>
          <w:lang w:val="en-US" w:eastAsia="zh-CN"/>
        </w:rPr>
        <w:t xml:space="preserve">. We believe that here lies the confusion </w:t>
      </w:r>
      <w:r w:rsidR="00F0085C">
        <w:rPr>
          <w:rFonts w:eastAsia="SimSun"/>
          <w:lang w:val="en-US" w:eastAsia="zh-CN"/>
        </w:rPr>
        <w:t>in terminology</w:t>
      </w:r>
      <w:r w:rsidR="005B44EF">
        <w:rPr>
          <w:rFonts w:eastAsia="SimSun"/>
          <w:lang w:val="en-US" w:eastAsia="zh-CN"/>
        </w:rPr>
        <w:t>.</w:t>
      </w:r>
    </w:p>
    <w:p w14:paraId="0F73424B" w14:textId="198F1F3D" w:rsidR="005B44EF" w:rsidRPr="008E641C" w:rsidRDefault="005B44EF" w:rsidP="00AB480C">
      <w:pPr>
        <w:rPr>
          <w:rFonts w:eastAsia="SimSun"/>
          <w:b/>
          <w:bCs/>
          <w:lang w:val="en-US" w:eastAsia="zh-CN"/>
        </w:rPr>
      </w:pPr>
      <w:r w:rsidRPr="008E641C">
        <w:rPr>
          <w:rFonts w:eastAsia="SimSun"/>
          <w:b/>
          <w:bCs/>
          <w:lang w:val="en-US" w:eastAsia="zh-CN"/>
        </w:rPr>
        <w:t xml:space="preserve">Observation 2:  </w:t>
      </w:r>
      <w:r w:rsidR="008E641C" w:rsidRPr="008E641C">
        <w:rPr>
          <w:rFonts w:eastAsia="SimSun"/>
          <w:b/>
          <w:bCs/>
          <w:lang w:val="en-US" w:eastAsia="zh-CN"/>
        </w:rPr>
        <w:t xml:space="preserve">The </w:t>
      </w:r>
      <w:r w:rsidR="00B92A06">
        <w:rPr>
          <w:rFonts w:eastAsia="SimSun"/>
          <w:b/>
          <w:bCs/>
          <w:lang w:val="en-US" w:eastAsia="zh-CN"/>
        </w:rPr>
        <w:t>phrase</w:t>
      </w:r>
      <w:r w:rsidR="008E641C" w:rsidRPr="008E641C">
        <w:rPr>
          <w:rFonts w:eastAsia="SimSun"/>
          <w:b/>
          <w:bCs/>
          <w:lang w:val="en-US" w:eastAsia="zh-CN"/>
        </w:rPr>
        <w:t xml:space="preserve"> “validity of a prediction” is understood as when a prediction can be used, e.g., to take decisions, and not to the time in the future to which a prediction refers.</w:t>
      </w:r>
    </w:p>
    <w:p w14:paraId="0FEF8110" w14:textId="77777777" w:rsidR="00487E3A" w:rsidRDefault="00487E3A" w:rsidP="00AB480C">
      <w:pPr>
        <w:rPr>
          <w:rFonts w:eastAsia="SimSun"/>
          <w:lang w:val="en-US" w:eastAsia="zh-CN"/>
        </w:rPr>
      </w:pPr>
    </w:p>
    <w:p w14:paraId="7EDCD01D" w14:textId="409E31F6" w:rsidR="00A27B6B" w:rsidRDefault="008E641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 improve understanding in RAN3 about this topic, we propose to </w:t>
      </w:r>
      <w:r w:rsidR="007715BE">
        <w:rPr>
          <w:rFonts w:eastAsia="SimSun"/>
          <w:lang w:val="en-US" w:eastAsia="zh-CN"/>
        </w:rPr>
        <w:t>enhance the</w:t>
      </w:r>
      <w:r>
        <w:rPr>
          <w:rFonts w:eastAsia="SimSun"/>
          <w:lang w:val="en-US" w:eastAsia="zh-CN"/>
        </w:rPr>
        <w:t xml:space="preserve"> terminology. </w:t>
      </w:r>
      <w:r w:rsidR="00A27B6B">
        <w:rPr>
          <w:rFonts w:eastAsia="SimSun"/>
          <w:lang w:val="en-US" w:eastAsia="zh-CN"/>
        </w:rPr>
        <w:t xml:space="preserve">A better term for the point in time in the future </w:t>
      </w:r>
      <w:r w:rsidR="00BC2A1E">
        <w:rPr>
          <w:rFonts w:eastAsia="SimSun"/>
          <w:lang w:val="en-US" w:eastAsia="zh-CN"/>
        </w:rPr>
        <w:t>to which a prediction refers would be “prediction time” or “reference time of prediction.”</w:t>
      </w:r>
      <w:r w:rsidR="007C12B8">
        <w:rPr>
          <w:rFonts w:eastAsia="SimSun"/>
          <w:lang w:val="en-US" w:eastAsia="zh-CN"/>
        </w:rPr>
        <w:t xml:space="preserve"> </w:t>
      </w:r>
      <w:r w:rsidR="007C12B8" w:rsidRPr="007337AA">
        <w:rPr>
          <w:rFonts w:eastAsia="SimSun"/>
          <w:lang w:val="en-US" w:eastAsia="zh-CN"/>
        </w:rPr>
        <w:fldChar w:fldCharType="begin"/>
      </w:r>
      <w:r w:rsidR="007C12B8" w:rsidRPr="007337AA">
        <w:rPr>
          <w:rFonts w:eastAsia="SimSun"/>
          <w:lang w:val="en-US" w:eastAsia="zh-CN"/>
        </w:rPr>
        <w:instrText xml:space="preserve"> REF _Ref130199974 \h </w:instrText>
      </w:r>
      <w:r w:rsidR="007337AA" w:rsidRPr="007337AA">
        <w:rPr>
          <w:rFonts w:eastAsia="SimSun"/>
          <w:lang w:val="en-US" w:eastAsia="zh-CN"/>
        </w:rPr>
        <w:instrText xml:space="preserve"> \* MERGEFORMAT </w:instrText>
      </w:r>
      <w:r w:rsidR="007C12B8" w:rsidRPr="007337AA">
        <w:rPr>
          <w:rFonts w:eastAsia="SimSun"/>
          <w:lang w:val="en-US" w:eastAsia="zh-CN"/>
        </w:rPr>
      </w:r>
      <w:r w:rsidR="007C12B8" w:rsidRPr="007337AA">
        <w:rPr>
          <w:rFonts w:eastAsia="SimSun"/>
          <w:lang w:val="en-US" w:eastAsia="zh-CN"/>
        </w:rPr>
        <w:fldChar w:fldCharType="separate"/>
      </w:r>
      <w:r w:rsidR="007C12B8" w:rsidRPr="007337AA">
        <w:t xml:space="preserve">Figure </w:t>
      </w:r>
      <w:r w:rsidR="007C12B8" w:rsidRPr="007337AA">
        <w:rPr>
          <w:noProof/>
        </w:rPr>
        <w:t>1</w:t>
      </w:r>
      <w:r w:rsidR="007C12B8" w:rsidRPr="007337AA">
        <w:rPr>
          <w:rFonts w:eastAsia="SimSun"/>
          <w:lang w:val="en-US" w:eastAsia="zh-CN"/>
        </w:rPr>
        <w:fldChar w:fldCharType="end"/>
      </w:r>
      <w:r w:rsidR="007C12B8" w:rsidRPr="007337AA">
        <w:rPr>
          <w:rFonts w:eastAsia="SimSun"/>
          <w:lang w:val="en-US" w:eastAsia="zh-CN"/>
        </w:rPr>
        <w:t xml:space="preserve"> </w:t>
      </w:r>
      <w:r w:rsidR="007337AA">
        <w:rPr>
          <w:rFonts w:eastAsia="SimSun"/>
          <w:lang w:val="en-US" w:eastAsia="zh-CN"/>
        </w:rPr>
        <w:t>depicts the difference between the</w:t>
      </w:r>
      <w:r w:rsidR="00F14ADE">
        <w:rPr>
          <w:rFonts w:eastAsia="SimSun"/>
          <w:lang w:val="en-US" w:eastAsia="zh-CN"/>
        </w:rPr>
        <w:t xml:space="preserve"> </w:t>
      </w:r>
      <w:proofErr w:type="gramStart"/>
      <w:r w:rsidR="00F14ADE">
        <w:rPr>
          <w:rFonts w:eastAsia="SimSun"/>
          <w:lang w:val="en-US" w:eastAsia="zh-CN"/>
        </w:rPr>
        <w:t>aforementioned terms</w:t>
      </w:r>
      <w:proofErr w:type="gramEnd"/>
      <w:r w:rsidR="00DA5EC0">
        <w:rPr>
          <w:rFonts w:eastAsia="SimSun"/>
          <w:lang w:val="en-US" w:eastAsia="zh-CN"/>
        </w:rPr>
        <w:t xml:space="preserve">, where at </w:t>
      </w:r>
      <w:r w:rsidR="00A14633">
        <w:rPr>
          <w:rFonts w:eastAsia="SimSun"/>
          <w:lang w:val="en-US" w:eastAsia="zh-CN"/>
        </w:rPr>
        <w:t xml:space="preserve">time </w:t>
      </w:r>
      <w:r w:rsidR="00A14633" w:rsidRPr="00A14633">
        <w:rPr>
          <w:rFonts w:eastAsia="SimSun"/>
          <w:i/>
          <w:iCs/>
          <w:lang w:val="en-US" w:eastAsia="zh-CN"/>
        </w:rPr>
        <w:t>t</w:t>
      </w:r>
      <w:r w:rsidR="00A14633">
        <w:rPr>
          <w:rFonts w:eastAsia="SimSun"/>
          <w:lang w:val="en-US" w:eastAsia="zh-CN"/>
        </w:rPr>
        <w:t xml:space="preserve"> (the present), we obtain both a measurement </w:t>
      </w:r>
      <m:oMath>
        <m:r>
          <w:rPr>
            <w:rFonts w:ascii="Cambria Math" w:eastAsia="SimSun" w:hAnsi="Cambria Math"/>
            <w:lang w:val="en-US" w:eastAsia="zh-CN"/>
          </w:rPr>
          <m:t>x(t)</m:t>
        </m:r>
      </m:oMath>
      <w:r w:rsidR="00DD7E31">
        <w:rPr>
          <w:rFonts w:eastAsia="SimSun"/>
          <w:lang w:val="en-US" w:eastAsia="zh-CN"/>
        </w:rPr>
        <w:t xml:space="preserve"> and a prediction of the future value at time </w:t>
      </w:r>
      <w:r w:rsidR="00DD7E31" w:rsidRPr="00DD7E31">
        <w:rPr>
          <w:rFonts w:eastAsia="SimSun"/>
          <w:i/>
          <w:iCs/>
          <w:lang w:val="en-US" w:eastAsia="zh-CN"/>
        </w:rPr>
        <w:t>t</w:t>
      </w:r>
      <w:r w:rsidR="00DD7E31">
        <w:rPr>
          <w:rFonts w:eastAsia="SimSun"/>
          <w:i/>
          <w:iCs/>
          <w:lang w:val="en-US" w:eastAsia="zh-CN"/>
        </w:rPr>
        <w:t xml:space="preserve"> </w:t>
      </w:r>
      <w:r w:rsidR="00DD7E31" w:rsidRPr="00DD7E31">
        <w:rPr>
          <w:rFonts w:eastAsia="SimSun"/>
          <w:i/>
          <w:iCs/>
          <w:lang w:val="en-US" w:eastAsia="zh-CN"/>
        </w:rPr>
        <w:t>+</w:t>
      </w:r>
      <w:r w:rsidR="00DD7E31">
        <w:rPr>
          <w:rFonts w:eastAsia="SimSun"/>
          <w:i/>
          <w:iCs/>
          <w:lang w:val="en-US" w:eastAsia="zh-CN"/>
        </w:rPr>
        <w:t xml:space="preserve"> </w:t>
      </w:r>
      <w:r w:rsidR="00DD7E31" w:rsidRPr="00DD7E31">
        <w:rPr>
          <w:rFonts w:eastAsia="SimSun"/>
          <w:i/>
          <w:iCs/>
          <w:lang w:val="en-US" w:eastAsia="zh-CN"/>
        </w:rPr>
        <w:t>T</w:t>
      </w:r>
      <w:r w:rsidR="00DD7E31">
        <w:rPr>
          <w:rFonts w:eastAsia="SimSun"/>
          <w:lang w:val="en-US" w:eastAsia="zh-CN"/>
        </w:rPr>
        <w:t xml:space="preserve"> of a certain quantity, i.e., </w:t>
      </w:r>
      <m:oMath>
        <m:acc>
          <m:acc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accPr>
          <m:e>
            <m:r>
              <w:rPr>
                <w:rFonts w:ascii="Cambria Math" w:eastAsia="SimSun" w:hAnsi="Cambria Math"/>
                <w:lang w:val="en-US" w:eastAsia="zh-CN"/>
              </w:rPr>
              <m:t>x</m:t>
            </m:r>
          </m:e>
        </m:acc>
        <m:r>
          <w:rPr>
            <w:rFonts w:ascii="Cambria Math" w:eastAsia="SimSun" w:hAnsi="Cambria Math"/>
            <w:lang w:val="en-US" w:eastAsia="zh-CN"/>
          </w:rPr>
          <m:t>(t+T)</m:t>
        </m:r>
      </m:oMath>
      <w:r w:rsidR="00F14ADE">
        <w:rPr>
          <w:rFonts w:eastAsia="SimSun"/>
          <w:lang w:val="en-US" w:eastAsia="zh-CN"/>
        </w:rPr>
        <w:t>.</w:t>
      </w:r>
      <w:r w:rsidR="00320AE4">
        <w:rPr>
          <w:rFonts w:eastAsia="SimSun"/>
          <w:lang w:val="en-US" w:eastAsia="zh-CN"/>
        </w:rPr>
        <w:t xml:space="preserve"> We note that the figure is for illustration purposes</w:t>
      </w:r>
      <w:r w:rsidR="00BE369C">
        <w:rPr>
          <w:rFonts w:eastAsia="SimSun"/>
          <w:lang w:val="en-US" w:eastAsia="zh-CN"/>
        </w:rPr>
        <w:t>,</w:t>
      </w:r>
      <w:r w:rsidR="00320AE4">
        <w:rPr>
          <w:rFonts w:eastAsia="SimSun"/>
          <w:lang w:val="en-US" w:eastAsia="zh-CN"/>
        </w:rPr>
        <w:t xml:space="preserve"> and the </w:t>
      </w:r>
      <w:r w:rsidR="00A23647">
        <w:rPr>
          <w:rFonts w:eastAsia="SimSun"/>
          <w:lang w:val="en-US" w:eastAsia="zh-CN"/>
        </w:rPr>
        <w:t xml:space="preserve">relation between the validity time and the prediction time </w:t>
      </w:r>
      <w:r w:rsidR="00BE369C">
        <w:rPr>
          <w:rFonts w:eastAsia="SimSun"/>
          <w:lang w:val="en-US" w:eastAsia="zh-CN"/>
        </w:rPr>
        <w:t>is discussed in the next section.</w:t>
      </w:r>
    </w:p>
    <w:p w14:paraId="68155080" w14:textId="77777777" w:rsidR="00F14ADE" w:rsidRDefault="00F14ADE" w:rsidP="00AB480C">
      <w:pPr>
        <w:rPr>
          <w:rFonts w:eastAsia="SimSun"/>
          <w:lang w:val="en-US" w:eastAsia="zh-CN"/>
        </w:rPr>
      </w:pPr>
    </w:p>
    <w:p w14:paraId="03E16125" w14:textId="77777777" w:rsidR="00DD4D0D" w:rsidRDefault="006579AF" w:rsidP="00DD4D0D">
      <w:pPr>
        <w:keepNext/>
        <w:jc w:val="center"/>
      </w:pPr>
      <w:r w:rsidRPr="006579AF">
        <w:rPr>
          <w:rFonts w:eastAsia="SimSun"/>
          <w:noProof/>
          <w:lang w:eastAsia="zh-CN"/>
        </w:rPr>
        <w:drawing>
          <wp:inline distT="0" distB="0" distL="0" distR="0" wp14:anchorId="0FC7CAFB" wp14:editId="7EC2C77C">
            <wp:extent cx="5638800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183A2" w14:textId="2F1A3D0E" w:rsidR="000F4992" w:rsidRPr="005B60ED" w:rsidRDefault="00DD4D0D" w:rsidP="00DD4D0D">
      <w:pPr>
        <w:pStyle w:val="Caption"/>
        <w:jc w:val="center"/>
        <w:rPr>
          <w:rFonts w:eastAsia="SimSun"/>
          <w:b w:val="0"/>
          <w:bCs/>
          <w:lang w:eastAsia="zh-CN"/>
        </w:rPr>
      </w:pPr>
      <w:bookmarkStart w:id="3" w:name="_Ref130199974"/>
      <w:r w:rsidRPr="005B60ED">
        <w:rPr>
          <w:b w:val="0"/>
          <w:bCs/>
        </w:rPr>
        <w:t xml:space="preserve">Figure </w:t>
      </w:r>
      <w:r w:rsidRPr="005B60ED">
        <w:rPr>
          <w:b w:val="0"/>
          <w:bCs/>
        </w:rPr>
        <w:fldChar w:fldCharType="begin"/>
      </w:r>
      <w:r w:rsidRPr="005B60ED">
        <w:rPr>
          <w:b w:val="0"/>
          <w:bCs/>
        </w:rPr>
        <w:instrText xml:space="preserve"> SEQ Figure \* ARABIC </w:instrText>
      </w:r>
      <w:r w:rsidRPr="005B60ED">
        <w:rPr>
          <w:b w:val="0"/>
          <w:bCs/>
        </w:rPr>
        <w:fldChar w:fldCharType="separate"/>
      </w:r>
      <w:r w:rsidR="005334F5">
        <w:rPr>
          <w:b w:val="0"/>
          <w:bCs/>
          <w:noProof/>
        </w:rPr>
        <w:t>1</w:t>
      </w:r>
      <w:r w:rsidRPr="005B60ED">
        <w:rPr>
          <w:b w:val="0"/>
          <w:bCs/>
        </w:rPr>
        <w:fldChar w:fldCharType="end"/>
      </w:r>
      <w:bookmarkEnd w:id="3"/>
      <w:r w:rsidRPr="005B60ED">
        <w:rPr>
          <w:b w:val="0"/>
          <w:bCs/>
        </w:rPr>
        <w:t xml:space="preserve">: </w:t>
      </w:r>
      <w:r w:rsidR="005B60ED">
        <w:rPr>
          <w:b w:val="0"/>
          <w:bCs/>
        </w:rPr>
        <w:t xml:space="preserve">Graphical depiction of the difference between the </w:t>
      </w:r>
      <w:r w:rsidR="001C7002">
        <w:rPr>
          <w:b w:val="0"/>
          <w:bCs/>
        </w:rPr>
        <w:t>“prediction time” and the “validity time</w:t>
      </w:r>
      <w:r w:rsidR="00CD51BE">
        <w:rPr>
          <w:b w:val="0"/>
          <w:bCs/>
        </w:rPr>
        <w:t>.</w:t>
      </w:r>
      <w:r w:rsidR="001C7002">
        <w:rPr>
          <w:b w:val="0"/>
          <w:bCs/>
        </w:rPr>
        <w:t>”</w:t>
      </w:r>
    </w:p>
    <w:p w14:paraId="2DA7FC29" w14:textId="77777777" w:rsidR="00EF7B47" w:rsidRDefault="00EF7B47" w:rsidP="00AB480C">
      <w:pPr>
        <w:rPr>
          <w:rFonts w:eastAsia="SimSun"/>
          <w:b/>
          <w:bCs/>
          <w:lang w:val="en-US" w:eastAsia="zh-CN"/>
        </w:rPr>
      </w:pPr>
    </w:p>
    <w:p w14:paraId="37C1D712" w14:textId="1D01B07B" w:rsidR="00BC2A1E" w:rsidRDefault="00BC2A1E" w:rsidP="00AB480C">
      <w:pPr>
        <w:rPr>
          <w:rFonts w:eastAsia="SimSun"/>
          <w:b/>
          <w:bCs/>
          <w:lang w:val="en-US" w:eastAsia="zh-CN"/>
        </w:rPr>
      </w:pPr>
      <w:r w:rsidRPr="00BC2A1E">
        <w:rPr>
          <w:rFonts w:eastAsia="SimSun"/>
          <w:b/>
          <w:bCs/>
          <w:lang w:val="en-US" w:eastAsia="zh-CN"/>
        </w:rPr>
        <w:t>Proposal 1:  The point in time in the future to which a prediction refers should be named “prediction time” or “reference time of prediction”</w:t>
      </w:r>
      <w:r>
        <w:rPr>
          <w:rFonts w:eastAsia="SimSun"/>
          <w:b/>
          <w:bCs/>
          <w:lang w:val="en-US" w:eastAsia="zh-CN"/>
        </w:rPr>
        <w:t xml:space="preserve"> and not “validity time.”</w:t>
      </w:r>
    </w:p>
    <w:p w14:paraId="31357A9E" w14:textId="767BCD7D" w:rsidR="008E641C" w:rsidRPr="00BC2A1E" w:rsidRDefault="008E641C" w:rsidP="00AB480C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 2:  The term “validity time” refers to the time interval, starting from when a prediction is obtained</w:t>
      </w:r>
      <w:r w:rsidR="00F53B03">
        <w:rPr>
          <w:rFonts w:eastAsia="SimSun"/>
          <w:b/>
          <w:bCs/>
          <w:lang w:val="en-US" w:eastAsia="zh-CN"/>
        </w:rPr>
        <w:t xml:space="preserve"> to </w:t>
      </w:r>
      <w:r w:rsidR="0086206A">
        <w:rPr>
          <w:rFonts w:eastAsia="SimSun"/>
          <w:b/>
          <w:bCs/>
          <w:lang w:val="en-US" w:eastAsia="zh-CN"/>
        </w:rPr>
        <w:t>the prediction time. During such time</w:t>
      </w:r>
      <w:r>
        <w:rPr>
          <w:rFonts w:eastAsia="SimSun"/>
          <w:b/>
          <w:bCs/>
          <w:lang w:val="en-US" w:eastAsia="zh-CN"/>
        </w:rPr>
        <w:t xml:space="preserve"> said prediction has a reasonable expectation to reflect the future state of the process or quantity being predicted.</w:t>
      </w:r>
    </w:p>
    <w:p w14:paraId="19E49851" w14:textId="1FED5F82" w:rsidR="00732A7D" w:rsidRDefault="007B0FB5" w:rsidP="007B0FB5">
      <w:pPr>
        <w:pStyle w:val="Heading2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Signaling of validity time and prediction time</w:t>
      </w:r>
    </w:p>
    <w:p w14:paraId="7DEFD040" w14:textId="77777777" w:rsidR="006A2C20" w:rsidRDefault="00690C0C" w:rsidP="002B6E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new terminology proposed in the previous part, we can now </w:t>
      </w:r>
      <w:r w:rsidR="002109D3">
        <w:rPr>
          <w:rFonts w:eastAsia="SimSun"/>
          <w:lang w:val="en-US" w:eastAsia="zh-CN"/>
        </w:rPr>
        <w:t xml:space="preserve">present our thoughts regarding the </w:t>
      </w:r>
      <w:r w:rsidR="00C636E4">
        <w:rPr>
          <w:rFonts w:eastAsia="SimSun"/>
          <w:lang w:val="en-US" w:eastAsia="zh-CN"/>
        </w:rPr>
        <w:t>signaling</w:t>
      </w:r>
      <w:r w:rsidR="002109D3">
        <w:rPr>
          <w:rFonts w:eastAsia="SimSun"/>
          <w:lang w:val="en-US" w:eastAsia="zh-CN"/>
        </w:rPr>
        <w:t xml:space="preserve"> of these quantities between NG-RAN nodes.</w:t>
      </w:r>
      <w:r w:rsidR="00D76FC6">
        <w:rPr>
          <w:rFonts w:eastAsia="SimSun"/>
          <w:lang w:val="en-US" w:eastAsia="zh-CN"/>
        </w:rPr>
        <w:t xml:space="preserve"> </w:t>
      </w:r>
      <w:r w:rsidR="00F420C1">
        <w:rPr>
          <w:rFonts w:eastAsia="SimSun"/>
          <w:lang w:val="en-US" w:eastAsia="zh-CN"/>
        </w:rPr>
        <w:t xml:space="preserve">For the moment, </w:t>
      </w:r>
      <w:r w:rsidR="00F420C1" w:rsidRPr="00855E71">
        <w:rPr>
          <w:rFonts w:eastAsia="SimSun"/>
          <w:lang w:val="en-US" w:eastAsia="zh-CN"/>
        </w:rPr>
        <w:t>RAN3</w:t>
      </w:r>
      <w:r w:rsidR="00F420C1">
        <w:rPr>
          <w:rFonts w:eastAsia="SimSun"/>
          <w:lang w:val="en-US" w:eastAsia="zh-CN"/>
        </w:rPr>
        <w:t xml:space="preserve"> has</w:t>
      </w:r>
      <w:r w:rsidR="00F420C1" w:rsidRPr="00855E71">
        <w:rPr>
          <w:rFonts w:eastAsia="SimSun"/>
          <w:lang w:val="en-US" w:eastAsia="zh-CN"/>
        </w:rPr>
        <w:t xml:space="preserve"> agreed on two types of predictions to be signaled over Xn: i) predicted resource status information and ii) predicted UE trajectory (on a per cell-granularity).</w:t>
      </w:r>
      <w:r w:rsidR="002B6E8A">
        <w:rPr>
          <w:rFonts w:eastAsia="SimSun"/>
          <w:lang w:val="en-US" w:eastAsia="zh-CN"/>
        </w:rPr>
        <w:t xml:space="preserve"> </w:t>
      </w:r>
    </w:p>
    <w:p w14:paraId="6A2FE38A" w14:textId="73EDA135" w:rsidR="006A2C20" w:rsidRDefault="006A2C20" w:rsidP="00C15695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UE trajectory prediction</w:t>
      </w:r>
    </w:p>
    <w:p w14:paraId="6F71C467" w14:textId="741524C1" w:rsidR="002B6E8A" w:rsidRPr="00855E71" w:rsidRDefault="002B6E8A" w:rsidP="002B6E8A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 xml:space="preserve">In the case of predicted UE trajectory, RAN3 has already agreed during the RAN3#117-bis-e meeting on </w:t>
      </w:r>
      <w:r w:rsidR="00ED119E">
        <w:rPr>
          <w:rFonts w:eastAsia="SimSun"/>
          <w:lang w:val="en-US" w:eastAsia="zh-CN"/>
        </w:rPr>
        <w:t>the following</w:t>
      </w:r>
      <w:r w:rsidRPr="00855E71">
        <w:rPr>
          <w:rFonts w:eastAsia="SimSun"/>
          <w:lang w:val="en-US" w:eastAsia="zh-CN"/>
        </w:rPr>
        <w:t>:</w:t>
      </w:r>
    </w:p>
    <w:p w14:paraId="46E6E21A" w14:textId="43E14A8F" w:rsidR="00A91525" w:rsidRPr="0085617A" w:rsidRDefault="002B6E8A" w:rsidP="00F816C4">
      <w:pPr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>Cell-based UE Trajectory prediction is provided as a list of cells into the future, each of which is indicated together with an expected time of stay into the cell.</w:t>
      </w:r>
    </w:p>
    <w:p w14:paraId="3F8320FA" w14:textId="13B4757B" w:rsidR="001D5012" w:rsidRDefault="00CE44C3" w:rsidP="005A73E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T</w:t>
      </w:r>
      <w:r w:rsidR="0068034A">
        <w:rPr>
          <w:rFonts w:eastAsia="SimSun"/>
          <w:lang w:val="en-US" w:eastAsia="zh-CN"/>
        </w:rPr>
        <w:t xml:space="preserve">he UE Trajectory </w:t>
      </w:r>
      <w:r w:rsidR="008244AC">
        <w:rPr>
          <w:rFonts w:eastAsia="SimSun"/>
          <w:lang w:val="en-US" w:eastAsia="zh-CN"/>
        </w:rPr>
        <w:t>Predict</w:t>
      </w:r>
      <w:r>
        <w:rPr>
          <w:rFonts w:eastAsia="SimSun"/>
          <w:lang w:val="en-US" w:eastAsia="zh-CN"/>
        </w:rPr>
        <w:t>i</w:t>
      </w:r>
      <w:r w:rsidR="008244AC">
        <w:rPr>
          <w:rFonts w:eastAsia="SimSun"/>
          <w:lang w:val="en-US" w:eastAsia="zh-CN"/>
        </w:rPr>
        <w:t>on is signaled as part of the handover signaling from a cell of a source node to a cell of a target node</w:t>
      </w:r>
      <w:r w:rsidR="005A73E7">
        <w:rPr>
          <w:rFonts w:eastAsia="SimSun"/>
          <w:lang w:val="en-US" w:eastAsia="zh-CN"/>
        </w:rPr>
        <w:t xml:space="preserve">. The target RAN node of a handover cannot control the movements of the UE; hence, the expected time of stay in the cell </w:t>
      </w:r>
      <w:r w:rsidR="00ED12FB">
        <w:rPr>
          <w:rFonts w:eastAsia="SimSun"/>
          <w:lang w:val="en-US" w:eastAsia="zh-CN"/>
        </w:rPr>
        <w:t>may potentially be estimated</w:t>
      </w:r>
      <w:r w:rsidR="005A73E7">
        <w:rPr>
          <w:rFonts w:eastAsia="SimSun"/>
          <w:lang w:val="en-US" w:eastAsia="zh-CN"/>
        </w:rPr>
        <w:t xml:space="preserve"> by the source RAN node.</w:t>
      </w:r>
      <w:r w:rsidR="00BF5C73" w:rsidRPr="00BF5C73">
        <w:rPr>
          <w:rFonts w:eastAsia="SimSun"/>
          <w:lang w:val="en-US" w:eastAsia="zh-CN"/>
        </w:rPr>
        <w:t xml:space="preserve"> </w:t>
      </w:r>
      <w:r w:rsidR="00BF5C73">
        <w:rPr>
          <w:rFonts w:eastAsia="SimSun"/>
          <w:lang w:val="en-US" w:eastAsia="zh-CN"/>
        </w:rPr>
        <w:t xml:space="preserve">Such expected time of stay in a predicted serving cell is </w:t>
      </w:r>
      <w:r w:rsidR="0040723D">
        <w:rPr>
          <w:rFonts w:eastAsia="SimSun"/>
          <w:lang w:val="en-US" w:eastAsia="zh-CN"/>
        </w:rPr>
        <w:t>inherently associated with a predicted future handover event</w:t>
      </w:r>
      <w:r w:rsidR="009F1863">
        <w:rPr>
          <w:rFonts w:eastAsia="SimSun"/>
          <w:lang w:val="en-US" w:eastAsia="zh-CN"/>
        </w:rPr>
        <w:t xml:space="preserve">, see </w:t>
      </w:r>
      <w:r w:rsidR="009F1863" w:rsidRPr="009F1863">
        <w:rPr>
          <w:rFonts w:eastAsia="SimSun"/>
          <w:lang w:val="en-US" w:eastAsia="zh-CN"/>
        </w:rPr>
        <w:fldChar w:fldCharType="begin"/>
      </w:r>
      <w:r w:rsidR="009F1863" w:rsidRPr="009F1863">
        <w:rPr>
          <w:rFonts w:eastAsia="SimSun"/>
          <w:lang w:val="en-US" w:eastAsia="zh-CN"/>
        </w:rPr>
        <w:instrText xml:space="preserve"> REF _Ref130219320 \h  \* MERGEFORMAT </w:instrText>
      </w:r>
      <w:r w:rsidR="009F1863" w:rsidRPr="009F1863">
        <w:rPr>
          <w:rFonts w:eastAsia="SimSun"/>
          <w:lang w:val="en-US" w:eastAsia="zh-CN"/>
        </w:rPr>
      </w:r>
      <w:r w:rsidR="009F1863" w:rsidRPr="009F1863">
        <w:rPr>
          <w:rFonts w:eastAsia="SimSun"/>
          <w:lang w:val="en-US" w:eastAsia="zh-CN"/>
        </w:rPr>
        <w:fldChar w:fldCharType="separate"/>
      </w:r>
      <w:r w:rsidR="009F1863" w:rsidRPr="009F1863">
        <w:t xml:space="preserve">Figure </w:t>
      </w:r>
      <w:r w:rsidR="009F1863" w:rsidRPr="009F1863">
        <w:rPr>
          <w:noProof/>
        </w:rPr>
        <w:t>2</w:t>
      </w:r>
      <w:r w:rsidR="009F1863" w:rsidRPr="009F1863">
        <w:rPr>
          <w:rFonts w:eastAsia="SimSun"/>
          <w:lang w:val="en-US" w:eastAsia="zh-CN"/>
        </w:rPr>
        <w:fldChar w:fldCharType="end"/>
      </w:r>
      <w:r w:rsidR="005D549C" w:rsidRPr="009F1863">
        <w:rPr>
          <w:rFonts w:eastAsia="SimSun"/>
          <w:lang w:val="en-US" w:eastAsia="zh-CN"/>
        </w:rPr>
        <w:t>.</w:t>
      </w:r>
      <w:r w:rsidR="00900947">
        <w:rPr>
          <w:rFonts w:eastAsia="SimSun"/>
          <w:lang w:val="en-US" w:eastAsia="zh-CN"/>
        </w:rPr>
        <w:t xml:space="preserve"> Furthermore, the validity of the prediction that a UE will move to a given Cell </w:t>
      </w:r>
      <w:r w:rsidR="00900947" w:rsidRPr="003F0372">
        <w:rPr>
          <w:rFonts w:eastAsia="SimSun"/>
          <w:i/>
          <w:iCs/>
          <w:lang w:val="en-US" w:eastAsia="zh-CN"/>
        </w:rPr>
        <w:t>X</w:t>
      </w:r>
      <w:r w:rsidR="00900947">
        <w:rPr>
          <w:rFonts w:eastAsia="SimSun"/>
          <w:i/>
          <w:iCs/>
          <w:lang w:val="en-US" w:eastAsia="zh-CN"/>
        </w:rPr>
        <w:t xml:space="preserve"> </w:t>
      </w:r>
      <w:r w:rsidR="00900947">
        <w:rPr>
          <w:rFonts w:eastAsia="SimSun"/>
          <w:lang w:val="en-US" w:eastAsia="zh-CN"/>
        </w:rPr>
        <w:t xml:space="preserve">expires when the UE is predicted to move to a new Cell </w:t>
      </w:r>
      <w:r w:rsidR="00900947" w:rsidRPr="003F0372">
        <w:rPr>
          <w:rFonts w:eastAsia="SimSun"/>
          <w:i/>
          <w:iCs/>
          <w:lang w:val="en-US" w:eastAsia="zh-CN"/>
        </w:rPr>
        <w:t>Y</w:t>
      </w:r>
      <w:r w:rsidR="00900947">
        <w:rPr>
          <w:rFonts w:eastAsia="SimSun"/>
          <w:lang w:val="en-US" w:eastAsia="zh-CN"/>
        </w:rPr>
        <w:t>. Namely, for the UE Trajectory Prediction, RAN3 has implicitly agreed that the validity of a prediction that the UE will move to a given cell is valid until a new prediction for a new target cell is available.</w:t>
      </w:r>
    </w:p>
    <w:p w14:paraId="00295D59" w14:textId="77777777" w:rsidR="001D5012" w:rsidRDefault="001D5012" w:rsidP="005A73E7">
      <w:pPr>
        <w:rPr>
          <w:rFonts w:eastAsia="SimSun"/>
          <w:lang w:val="en-US" w:eastAsia="zh-CN"/>
        </w:rPr>
      </w:pPr>
    </w:p>
    <w:p w14:paraId="16732E25" w14:textId="3834C573" w:rsidR="005334F5" w:rsidRDefault="008040B7" w:rsidP="005334F5">
      <w:pPr>
        <w:keepNext/>
        <w:jc w:val="center"/>
      </w:pPr>
      <w:r w:rsidRPr="008040B7">
        <w:rPr>
          <w:rFonts w:eastAsia="SimSun"/>
          <w:noProof/>
          <w:lang w:eastAsia="zh-CN"/>
        </w:rPr>
        <w:drawing>
          <wp:inline distT="0" distB="0" distL="0" distR="0" wp14:anchorId="29668872" wp14:editId="5D8D41E6">
            <wp:extent cx="5651500" cy="1968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1500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40B7">
        <w:rPr>
          <w:rFonts w:eastAsia="SimSun"/>
          <w:lang w:eastAsia="zh-CN"/>
        </w:rPr>
        <w:t xml:space="preserve"> </w:t>
      </w:r>
    </w:p>
    <w:p w14:paraId="0504C678" w14:textId="21006924" w:rsidR="00807EB8" w:rsidRDefault="005334F5" w:rsidP="005334F5">
      <w:pPr>
        <w:pStyle w:val="Caption"/>
        <w:jc w:val="center"/>
        <w:rPr>
          <w:b w:val="0"/>
          <w:bCs/>
        </w:rPr>
      </w:pPr>
      <w:bookmarkStart w:id="4" w:name="_Ref130219320"/>
      <w:r w:rsidRPr="005334F5">
        <w:rPr>
          <w:b w:val="0"/>
          <w:bCs/>
        </w:rPr>
        <w:t xml:space="preserve">Figure </w:t>
      </w:r>
      <w:r w:rsidRPr="005334F5">
        <w:rPr>
          <w:b w:val="0"/>
          <w:bCs/>
        </w:rPr>
        <w:fldChar w:fldCharType="begin"/>
      </w:r>
      <w:r w:rsidRPr="005334F5">
        <w:rPr>
          <w:b w:val="0"/>
          <w:bCs/>
        </w:rPr>
        <w:instrText xml:space="preserve"> SEQ Figure \* ARABIC </w:instrText>
      </w:r>
      <w:r w:rsidRPr="005334F5">
        <w:rPr>
          <w:b w:val="0"/>
          <w:bCs/>
        </w:rPr>
        <w:fldChar w:fldCharType="separate"/>
      </w:r>
      <w:r w:rsidRPr="005334F5">
        <w:rPr>
          <w:b w:val="0"/>
          <w:bCs/>
          <w:noProof/>
        </w:rPr>
        <w:t>2</w:t>
      </w:r>
      <w:r w:rsidRPr="005334F5">
        <w:rPr>
          <w:b w:val="0"/>
          <w:bCs/>
        </w:rPr>
        <w:fldChar w:fldCharType="end"/>
      </w:r>
      <w:bookmarkEnd w:id="4"/>
      <w:r w:rsidRPr="005334F5">
        <w:rPr>
          <w:b w:val="0"/>
          <w:bCs/>
        </w:rPr>
        <w:t xml:space="preserve">: </w:t>
      </w:r>
      <w:r w:rsidR="00532975">
        <w:rPr>
          <w:b w:val="0"/>
          <w:bCs/>
        </w:rPr>
        <w:t xml:space="preserve">Graphical depiction of the </w:t>
      </w:r>
      <w:r w:rsidR="00A07520">
        <w:rPr>
          <w:b w:val="0"/>
          <w:bCs/>
        </w:rPr>
        <w:t xml:space="preserve">“expected time of stay in cell” for the UE trajectory </w:t>
      </w:r>
      <w:r w:rsidR="002F33D9">
        <w:rPr>
          <w:b w:val="0"/>
          <w:bCs/>
        </w:rPr>
        <w:t>prediction.</w:t>
      </w:r>
    </w:p>
    <w:p w14:paraId="07BF580E" w14:textId="77777777" w:rsidR="00F835D1" w:rsidRPr="00F835D1" w:rsidRDefault="00F835D1" w:rsidP="00F835D1">
      <w:pPr>
        <w:rPr>
          <w:rFonts w:eastAsia="SimSun"/>
          <w:lang w:val="en-US"/>
        </w:rPr>
      </w:pPr>
    </w:p>
    <w:p w14:paraId="312ADCF6" w14:textId="2BDDCBC0" w:rsidR="005A73E7" w:rsidRDefault="005A73E7" w:rsidP="009E24E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should be highlighted that the UE trajectory prediction is an assistance information that the target RAN node </w:t>
      </w:r>
      <w:r w:rsidRPr="00060FCE">
        <w:rPr>
          <w:rFonts w:eastAsia="SimSun"/>
          <w:u w:val="single"/>
          <w:lang w:val="en-US" w:eastAsia="zh-CN"/>
        </w:rPr>
        <w:t>may choose to ignore</w:t>
      </w:r>
      <w:r>
        <w:rPr>
          <w:rFonts w:eastAsia="SimSun"/>
          <w:lang w:val="en-US" w:eastAsia="zh-CN"/>
        </w:rPr>
        <w:t>; present-day systems carry out successful handovers without this type of assistance information.</w:t>
      </w:r>
      <w:r w:rsidR="00B15B49">
        <w:rPr>
          <w:rFonts w:eastAsia="SimSun"/>
          <w:lang w:val="en-US" w:eastAsia="zh-CN"/>
        </w:rPr>
        <w:t xml:space="preserve"> We f</w:t>
      </w:r>
      <w:r w:rsidR="00B15B49" w:rsidRPr="00B15B49">
        <w:rPr>
          <w:rFonts w:eastAsia="SimSun"/>
          <w:lang w:val="en-US" w:eastAsia="zh-CN"/>
        </w:rPr>
        <w:t>urther</w:t>
      </w:r>
      <w:r w:rsidR="00B15B49">
        <w:rPr>
          <w:rFonts w:eastAsia="SimSun"/>
          <w:lang w:val="en-US" w:eastAsia="zh-CN"/>
        </w:rPr>
        <w:t xml:space="preserve"> note that</w:t>
      </w:r>
      <w:r w:rsidR="00B15B49" w:rsidRPr="00B15B49">
        <w:rPr>
          <w:rFonts w:eastAsia="SimSun"/>
          <w:lang w:val="en-US" w:eastAsia="zh-CN"/>
        </w:rPr>
        <w:t xml:space="preserve">, in some situations, it might be difficult to compute relevant and accurate values for </w:t>
      </w:r>
      <w:r w:rsidR="009F32A8">
        <w:rPr>
          <w:rFonts w:eastAsia="SimSun"/>
          <w:lang w:val="en-US" w:eastAsia="zh-CN"/>
        </w:rPr>
        <w:t>the expected time of stay in cell</w:t>
      </w:r>
      <w:r w:rsidR="00B15B49" w:rsidRPr="00B15B49">
        <w:rPr>
          <w:rFonts w:eastAsia="SimSun"/>
          <w:lang w:val="en-US" w:eastAsia="zh-CN"/>
        </w:rPr>
        <w:t xml:space="preserve">. For example, the UE may have an erratic speed. This issue is particularly </w:t>
      </w:r>
      <w:r w:rsidR="00BA4B7E">
        <w:rPr>
          <w:rFonts w:eastAsia="SimSun"/>
          <w:lang w:val="en-US" w:eastAsia="zh-CN"/>
        </w:rPr>
        <w:t>prevalent</w:t>
      </w:r>
      <w:r w:rsidR="00B15B49" w:rsidRPr="00B15B49">
        <w:rPr>
          <w:rFonts w:eastAsia="SimSun"/>
          <w:lang w:val="en-US" w:eastAsia="zh-CN"/>
        </w:rPr>
        <w:t xml:space="preserve"> in low density areas, where the UE may stay for a long time in the same cell. </w:t>
      </w:r>
      <w:r w:rsidR="00AA3F50">
        <w:rPr>
          <w:rFonts w:eastAsia="SimSun"/>
          <w:lang w:val="en-US" w:eastAsia="zh-CN"/>
        </w:rPr>
        <w:t xml:space="preserve">Hence, </w:t>
      </w:r>
      <w:r w:rsidR="000043B1">
        <w:rPr>
          <w:rFonts w:eastAsia="SimSun"/>
          <w:lang w:val="en-US" w:eastAsia="zh-CN"/>
        </w:rPr>
        <w:t xml:space="preserve">the signaling of the “expected time of stay in cell” </w:t>
      </w:r>
      <w:r w:rsidR="009E24EA">
        <w:rPr>
          <w:rFonts w:eastAsia="SimSun"/>
          <w:lang w:val="en-US" w:eastAsia="zh-CN"/>
        </w:rPr>
        <w:t>from source RAN node should be possible, but</w:t>
      </w:r>
      <w:r w:rsidR="00141451" w:rsidRPr="00141451">
        <w:rPr>
          <w:rFonts w:eastAsia="SimSun"/>
          <w:lang w:val="en-US" w:eastAsia="zh-CN"/>
        </w:rPr>
        <w:t xml:space="preserve"> optional, so it can be included only when </w:t>
      </w:r>
      <w:r w:rsidR="008D285F">
        <w:rPr>
          <w:rFonts w:eastAsia="SimSun"/>
          <w:lang w:val="en-US" w:eastAsia="zh-CN"/>
        </w:rPr>
        <w:t>the expected error is low</w:t>
      </w:r>
      <w:r w:rsidR="00141451" w:rsidRPr="00141451">
        <w:rPr>
          <w:rFonts w:eastAsia="SimSun"/>
          <w:lang w:val="en-US" w:eastAsia="zh-CN"/>
        </w:rPr>
        <w:t xml:space="preserve"> to make this information relevant</w:t>
      </w:r>
      <w:r w:rsidR="00B15B49" w:rsidRPr="00B15B49">
        <w:rPr>
          <w:rFonts w:eastAsia="SimSun"/>
          <w:lang w:val="en-US" w:eastAsia="zh-CN"/>
        </w:rPr>
        <w:t>.</w:t>
      </w:r>
    </w:p>
    <w:p w14:paraId="546B999D" w14:textId="4DBE0365" w:rsidR="005A73E7" w:rsidRDefault="005A73E7" w:rsidP="005A73E7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t xml:space="preserve">Observation </w:t>
      </w:r>
      <w:r w:rsidR="00D04D5A">
        <w:rPr>
          <w:rFonts w:eastAsia="SimSun"/>
          <w:b/>
          <w:bCs/>
          <w:lang w:val="en-US" w:eastAsia="zh-CN"/>
        </w:rPr>
        <w:t>3</w:t>
      </w:r>
      <w:r w:rsidRPr="00496489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</w:t>
      </w:r>
      <w:r w:rsidRPr="00496489">
        <w:rPr>
          <w:rFonts w:eastAsia="SimSun"/>
          <w:b/>
          <w:bCs/>
          <w:lang w:val="en-US" w:eastAsia="zh-CN"/>
        </w:rPr>
        <w:t>UE trajectory prediction is an assistance information not requested by the receiving node which can be safely ignore</w:t>
      </w:r>
      <w:r>
        <w:rPr>
          <w:rFonts w:eastAsia="SimSun"/>
          <w:b/>
          <w:bCs/>
          <w:lang w:val="en-US" w:eastAsia="zh-CN"/>
        </w:rPr>
        <w:t>d</w:t>
      </w:r>
      <w:r w:rsidRPr="00496489">
        <w:rPr>
          <w:rFonts w:eastAsia="SimSun"/>
          <w:b/>
          <w:bCs/>
          <w:lang w:val="en-US" w:eastAsia="zh-CN"/>
        </w:rPr>
        <w:t xml:space="preserve">; thus, signaling </w:t>
      </w:r>
      <w:r w:rsidR="00B1530F">
        <w:rPr>
          <w:rFonts w:eastAsia="SimSun"/>
          <w:b/>
          <w:bCs/>
          <w:lang w:val="en-US" w:eastAsia="zh-CN"/>
        </w:rPr>
        <w:t>the</w:t>
      </w:r>
      <w:r>
        <w:rPr>
          <w:rFonts w:eastAsia="SimSun"/>
          <w:b/>
          <w:bCs/>
          <w:lang w:val="en-US" w:eastAsia="zh-CN"/>
        </w:rPr>
        <w:t xml:space="preserve"> predicted time the UE stays in each cell</w:t>
      </w:r>
      <w:r w:rsidRPr="00496489" w:rsidDel="00A15443">
        <w:rPr>
          <w:rFonts w:eastAsia="SimSun"/>
          <w:b/>
          <w:bCs/>
          <w:lang w:val="en-US" w:eastAsia="zh-CN"/>
        </w:rPr>
        <w:t xml:space="preserve"> is</w:t>
      </w:r>
      <w:r w:rsidRPr="00496489">
        <w:rPr>
          <w:rFonts w:eastAsia="SimSun"/>
          <w:b/>
          <w:bCs/>
          <w:lang w:val="en-US" w:eastAsia="zh-CN"/>
        </w:rPr>
        <w:t xml:space="preserve"> a valid solution</w:t>
      </w:r>
      <w:r w:rsidR="00AE11D0">
        <w:rPr>
          <w:rFonts w:eastAsia="SimSun"/>
          <w:b/>
          <w:bCs/>
          <w:lang w:val="en-US" w:eastAsia="zh-CN"/>
        </w:rPr>
        <w:t xml:space="preserve"> </w:t>
      </w:r>
      <w:r w:rsidR="00CD5F6A">
        <w:rPr>
          <w:rFonts w:eastAsia="SimSun"/>
          <w:b/>
          <w:bCs/>
          <w:lang w:val="en-US" w:eastAsia="zh-CN"/>
        </w:rPr>
        <w:t xml:space="preserve">in certain cases, e.g., when the </w:t>
      </w:r>
      <w:r w:rsidR="000C61BC">
        <w:rPr>
          <w:rFonts w:eastAsia="SimSun"/>
          <w:b/>
          <w:bCs/>
          <w:lang w:val="en-US" w:eastAsia="zh-CN"/>
        </w:rPr>
        <w:t>expected error of the prediction is low</w:t>
      </w:r>
      <w:r w:rsidRPr="00496489">
        <w:rPr>
          <w:rFonts w:eastAsia="SimSun"/>
          <w:b/>
          <w:bCs/>
          <w:lang w:val="en-US" w:eastAsia="zh-CN"/>
        </w:rPr>
        <w:t>.</w:t>
      </w:r>
    </w:p>
    <w:p w14:paraId="6556B4D5" w14:textId="7A9054D0" w:rsidR="005D762D" w:rsidRPr="00496489" w:rsidRDefault="005D762D" w:rsidP="005A73E7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3:  </w:t>
      </w:r>
      <w:r w:rsidR="00547250">
        <w:rPr>
          <w:rFonts w:eastAsia="SimSun"/>
          <w:b/>
          <w:bCs/>
          <w:lang w:val="en-US" w:eastAsia="zh-CN"/>
        </w:rPr>
        <w:t>The “expected time of stay in cell”</w:t>
      </w:r>
      <w:r w:rsidR="00522B4B">
        <w:rPr>
          <w:rFonts w:eastAsia="SimSun"/>
          <w:b/>
          <w:bCs/>
          <w:lang w:val="en-US" w:eastAsia="zh-CN"/>
        </w:rPr>
        <w:t xml:space="preserve"> should be optional</w:t>
      </w:r>
      <w:r w:rsidR="009945DF">
        <w:rPr>
          <w:rFonts w:eastAsia="SimSun"/>
          <w:b/>
          <w:bCs/>
          <w:lang w:val="en-US" w:eastAsia="zh-CN"/>
        </w:rPr>
        <w:t>ly included in the UE trajectory prediction.</w:t>
      </w:r>
    </w:p>
    <w:p w14:paraId="5EA273E5" w14:textId="5C64C007" w:rsidR="004F5B1C" w:rsidRPr="002E4C48" w:rsidRDefault="007437EA" w:rsidP="004F5B1C">
      <w:pPr>
        <w:pStyle w:val="Heading3"/>
        <w:rPr>
          <w:rFonts w:eastAsia="SimSun"/>
          <w:lang w:val="en-US" w:eastAsia="zh-CN"/>
        </w:rPr>
      </w:pPr>
      <w:r w:rsidRPr="00CD51BE">
        <w:rPr>
          <w:rFonts w:eastAsia="SimSun"/>
          <w:lang w:val="en-US" w:eastAsia="zh-CN"/>
        </w:rPr>
        <w:t>Predicted resource status information</w:t>
      </w:r>
    </w:p>
    <w:p w14:paraId="13676999" w14:textId="362F6AEE" w:rsidR="0008005A" w:rsidRDefault="00BD36DE" w:rsidP="00BD36D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Predicted resource status information is a different type of assistance information. First, we note that </w:t>
      </w:r>
      <w:r w:rsidRPr="009A7612">
        <w:rPr>
          <w:rFonts w:eastAsia="SimSun"/>
          <w:u w:val="single"/>
          <w:lang w:val="en-US" w:eastAsia="zh-CN"/>
        </w:rPr>
        <w:t>this information is always sent by request</w:t>
      </w:r>
      <w:r>
        <w:rPr>
          <w:rFonts w:eastAsia="SimSun"/>
          <w:lang w:val="en-US" w:eastAsia="zh-CN"/>
        </w:rPr>
        <w:t xml:space="preserve">; it would be a waste of resources to signal this prediction to every neighboring RAN node constantly. Second, this information is requested to </w:t>
      </w:r>
      <w:r w:rsidRPr="003A17D4">
        <w:rPr>
          <w:rFonts w:eastAsia="SimSun"/>
          <w:u w:val="single"/>
          <w:lang w:val="en-US" w:eastAsia="zh-CN"/>
        </w:rPr>
        <w:t>fulfil a specific purpose</w:t>
      </w:r>
      <w:r>
        <w:rPr>
          <w:rFonts w:eastAsia="SimSun"/>
          <w:lang w:val="en-US" w:eastAsia="zh-CN"/>
        </w:rPr>
        <w:t xml:space="preserve">; if a RAN node needs the predicted average number of active UEs (one of the agreed elements for predicted resource status information) </w:t>
      </w:r>
      <w:r w:rsidR="00817DE4">
        <w:rPr>
          <w:rFonts w:eastAsia="SimSun"/>
          <w:lang w:val="en-US" w:eastAsia="zh-CN"/>
        </w:rPr>
        <w:t>for a prediction time of</w:t>
      </w:r>
      <w:r>
        <w:rPr>
          <w:rFonts w:eastAsia="SimSun"/>
          <w:lang w:val="en-US" w:eastAsia="zh-CN"/>
        </w:rPr>
        <w:t xml:space="preserve"> </w:t>
      </w:r>
      <w:r w:rsidR="00680D22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0 seconds</w:t>
      </w:r>
      <w:r w:rsidR="00817DE4">
        <w:rPr>
          <w:rFonts w:eastAsia="SimSun"/>
          <w:lang w:val="en-US" w:eastAsia="zh-CN"/>
        </w:rPr>
        <w:t xml:space="preserve"> into the future</w:t>
      </w:r>
      <w:r>
        <w:rPr>
          <w:rFonts w:eastAsia="SimSun"/>
          <w:lang w:val="en-US" w:eastAsia="zh-CN"/>
        </w:rPr>
        <w:t xml:space="preserve">, it is not useful that it receives the average </w:t>
      </w:r>
      <w:r w:rsidR="0008005A">
        <w:rPr>
          <w:rFonts w:eastAsia="SimSun"/>
          <w:lang w:val="en-US" w:eastAsia="zh-CN"/>
        </w:rPr>
        <w:t>for a prediction time of 10 seconds into the future</w:t>
      </w:r>
      <w:r>
        <w:rPr>
          <w:rFonts w:eastAsia="SimSun"/>
          <w:lang w:val="en-US" w:eastAsia="zh-CN"/>
        </w:rPr>
        <w:t>, even if this</w:t>
      </w:r>
      <w:r w:rsidR="00B20560">
        <w:rPr>
          <w:rFonts w:eastAsia="SimSun"/>
          <w:lang w:val="en-US" w:eastAsia="zh-CN"/>
        </w:rPr>
        <w:t xml:space="preserve"> prediction time</w:t>
      </w:r>
      <w:r>
        <w:rPr>
          <w:rFonts w:eastAsia="SimSun"/>
          <w:lang w:val="en-US" w:eastAsia="zh-CN"/>
        </w:rPr>
        <w:t xml:space="preserve"> is signaled with the prediction.</w:t>
      </w:r>
    </w:p>
    <w:p w14:paraId="5C432D7B" w14:textId="652F4490" w:rsidR="008235A4" w:rsidRDefault="007C1447" w:rsidP="00BD36D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use cases analyzed by RAN3, the </w:t>
      </w:r>
      <w:r w:rsidR="009432F3">
        <w:rPr>
          <w:rFonts w:eastAsia="SimSun"/>
          <w:lang w:val="en-US" w:eastAsia="zh-CN"/>
        </w:rPr>
        <w:t>purpose</w:t>
      </w:r>
      <w:r>
        <w:rPr>
          <w:rFonts w:eastAsia="SimSun"/>
          <w:lang w:val="en-US" w:eastAsia="zh-CN"/>
        </w:rPr>
        <w:t xml:space="preserve"> of the predicted resource status information between NG-RAN node</w:t>
      </w:r>
      <w:r w:rsidR="009432F3">
        <w:rPr>
          <w:rFonts w:eastAsia="SimSun"/>
          <w:lang w:val="en-US" w:eastAsia="zh-CN"/>
        </w:rPr>
        <w:t xml:space="preserve"> is to allow the nodes to</w:t>
      </w:r>
      <w:r w:rsidR="0001560D">
        <w:rPr>
          <w:rFonts w:eastAsia="SimSun"/>
          <w:lang w:val="en-US" w:eastAsia="zh-CN"/>
        </w:rPr>
        <w:t xml:space="preserve"> </w:t>
      </w:r>
      <w:r w:rsidR="00924E13">
        <w:rPr>
          <w:rFonts w:eastAsia="SimSun"/>
          <w:lang w:val="en-US" w:eastAsia="zh-CN"/>
        </w:rPr>
        <w:t>understand</w:t>
      </w:r>
      <w:r w:rsidR="0001560D">
        <w:rPr>
          <w:rFonts w:eastAsia="SimSun"/>
          <w:lang w:val="en-US" w:eastAsia="zh-CN"/>
        </w:rPr>
        <w:t xml:space="preserve"> the neighboring nodes’ load </w:t>
      </w:r>
      <w:proofErr w:type="gramStart"/>
      <w:r w:rsidR="0001560D">
        <w:rPr>
          <w:rFonts w:eastAsia="SimSun"/>
          <w:lang w:val="en-US" w:eastAsia="zh-CN"/>
        </w:rPr>
        <w:t>in the near future</w:t>
      </w:r>
      <w:proofErr w:type="gramEnd"/>
      <w:r w:rsidR="0001560D">
        <w:rPr>
          <w:rFonts w:eastAsia="SimSun"/>
          <w:lang w:val="en-US" w:eastAsia="zh-CN"/>
        </w:rPr>
        <w:t>.</w:t>
      </w:r>
      <w:r w:rsidR="00924E13">
        <w:rPr>
          <w:rFonts w:eastAsia="SimSun"/>
          <w:lang w:val="en-US" w:eastAsia="zh-CN"/>
        </w:rPr>
        <w:t xml:space="preserve"> In this way, mobility</w:t>
      </w:r>
      <w:r w:rsidR="00F46BD3">
        <w:rPr>
          <w:rFonts w:eastAsia="SimSun"/>
          <w:lang w:val="en-US" w:eastAsia="zh-CN"/>
        </w:rPr>
        <w:t xml:space="preserve"> actions due to load balancing, mobility optimization, and energy savings can be carried out </w:t>
      </w:r>
      <w:r w:rsidR="004377A5">
        <w:rPr>
          <w:rFonts w:eastAsia="SimSun"/>
          <w:lang w:val="en-US" w:eastAsia="zh-CN"/>
        </w:rPr>
        <w:t>with better results</w:t>
      </w:r>
      <w:r w:rsidR="00960643">
        <w:rPr>
          <w:rFonts w:eastAsia="SimSun"/>
          <w:lang w:val="en-US" w:eastAsia="zh-CN"/>
        </w:rPr>
        <w:t>.</w:t>
      </w:r>
      <w:r w:rsidR="008E165A">
        <w:rPr>
          <w:rFonts w:eastAsia="SimSun"/>
          <w:lang w:val="en-US" w:eastAsia="zh-CN"/>
        </w:rPr>
        <w:t xml:space="preserve"> </w:t>
      </w:r>
      <w:r w:rsidR="00855E05">
        <w:rPr>
          <w:rFonts w:eastAsia="SimSun"/>
          <w:lang w:val="en-US" w:eastAsia="zh-CN"/>
        </w:rPr>
        <w:t>C</w:t>
      </w:r>
      <w:r w:rsidR="00E978AB">
        <w:rPr>
          <w:rFonts w:eastAsia="SimSun"/>
          <w:lang w:val="en-US" w:eastAsia="zh-CN"/>
        </w:rPr>
        <w:t xml:space="preserve">ontinuing the previous example, after </w:t>
      </w:r>
      <w:r w:rsidR="00D77669">
        <w:rPr>
          <w:rFonts w:eastAsia="SimSun"/>
          <w:lang w:val="en-US" w:eastAsia="zh-CN"/>
        </w:rPr>
        <w:t xml:space="preserve">20 seconds have elapsed, the RAN node should receive a new prediction </w:t>
      </w:r>
      <w:r w:rsidR="000C4AB5">
        <w:rPr>
          <w:rFonts w:eastAsia="SimSun"/>
          <w:lang w:val="en-US" w:eastAsia="zh-CN"/>
        </w:rPr>
        <w:t>about the predicted average number of active UEs at the neighboring node.</w:t>
      </w:r>
      <w:r w:rsidR="009D3632">
        <w:rPr>
          <w:rFonts w:eastAsia="SimSun"/>
          <w:lang w:val="en-US" w:eastAsia="zh-CN"/>
        </w:rPr>
        <w:t xml:space="preserve"> </w:t>
      </w:r>
      <w:r w:rsidR="00FB4794">
        <w:rPr>
          <w:rFonts w:eastAsia="SimSun"/>
          <w:lang w:val="en-US" w:eastAsia="zh-CN"/>
        </w:rPr>
        <w:t>A natural result of this is that the “prediction time” and the “validity time”</w:t>
      </w:r>
      <w:r w:rsidR="005C5674">
        <w:rPr>
          <w:rFonts w:eastAsia="SimSun"/>
          <w:lang w:val="en-US" w:eastAsia="zh-CN"/>
        </w:rPr>
        <w:t xml:space="preserve"> of the predictions are the same, and they coincide with the reporting period.</w:t>
      </w:r>
    </w:p>
    <w:p w14:paraId="3236722C" w14:textId="47AF28A1" w:rsidR="000456CF" w:rsidRPr="00694FAB" w:rsidRDefault="000456CF" w:rsidP="000456CF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4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 w:rsidRPr="007021D7">
        <w:rPr>
          <w:rFonts w:eastAsia="SimSun"/>
          <w:b/>
          <w:bCs/>
          <w:lang w:val="en-US" w:eastAsia="zh-CN"/>
        </w:rPr>
        <w:t>Predicted resource status information is an assistance information that is requested for a specific purpose.</w:t>
      </w:r>
      <w:r w:rsidRPr="00694FAB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For periodic reporting</w:t>
      </w:r>
      <w:r w:rsidR="00173CCD">
        <w:rPr>
          <w:rFonts w:eastAsia="SimSun"/>
          <w:b/>
          <w:bCs/>
          <w:lang w:val="en-US" w:eastAsia="zh-CN"/>
        </w:rPr>
        <w:t>,</w:t>
      </w:r>
      <w:r>
        <w:rPr>
          <w:rFonts w:eastAsia="SimSun"/>
          <w:b/>
          <w:bCs/>
          <w:lang w:val="en-US" w:eastAsia="zh-CN"/>
        </w:rPr>
        <w:t xml:space="preserve"> t</w:t>
      </w:r>
      <w:r w:rsidRPr="00694FAB">
        <w:rPr>
          <w:rFonts w:eastAsia="SimSun"/>
          <w:b/>
          <w:bCs/>
          <w:lang w:val="en-US" w:eastAsia="zh-CN"/>
        </w:rPr>
        <w:t xml:space="preserve">he </w:t>
      </w:r>
      <w:r w:rsidR="00D93757">
        <w:rPr>
          <w:rFonts w:eastAsia="SimSun"/>
          <w:b/>
          <w:bCs/>
          <w:lang w:val="en-US" w:eastAsia="zh-CN"/>
        </w:rPr>
        <w:t>prediction time</w:t>
      </w:r>
      <w:r w:rsidR="00D93757" w:rsidRPr="007021D7">
        <w:rPr>
          <w:rFonts w:eastAsia="SimSun"/>
          <w:b/>
          <w:bCs/>
          <w:lang w:val="en-US" w:eastAsia="zh-CN"/>
        </w:rPr>
        <w:t xml:space="preserve"> </w:t>
      </w:r>
      <w:r w:rsidRPr="00694FAB">
        <w:rPr>
          <w:rFonts w:eastAsia="SimSun"/>
          <w:b/>
          <w:bCs/>
          <w:lang w:val="en-US" w:eastAsia="zh-CN"/>
        </w:rPr>
        <w:t xml:space="preserve">of </w:t>
      </w:r>
      <w:r>
        <w:rPr>
          <w:rFonts w:eastAsia="SimSun"/>
          <w:b/>
          <w:bCs/>
          <w:lang w:val="en-US" w:eastAsia="zh-CN"/>
        </w:rPr>
        <w:t>requested AI/ML assistance information is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  <w:r w:rsidR="000F75B9">
        <w:rPr>
          <w:rFonts w:eastAsia="SimSun"/>
          <w:b/>
          <w:bCs/>
          <w:lang w:val="en-US" w:eastAsia="zh-CN"/>
        </w:rPr>
        <w:t xml:space="preserve"> For one-shot reporting, </w:t>
      </w:r>
      <w:r w:rsidR="000F75B9" w:rsidRPr="007021D7">
        <w:rPr>
          <w:rFonts w:eastAsia="SimSun"/>
          <w:b/>
          <w:bCs/>
          <w:lang w:val="en-US" w:eastAsia="zh-CN"/>
        </w:rPr>
        <w:t xml:space="preserve">the requesting node needs to specify its </w:t>
      </w:r>
      <w:r w:rsidR="000F75B9">
        <w:rPr>
          <w:rFonts w:eastAsia="SimSun"/>
          <w:b/>
          <w:bCs/>
          <w:lang w:val="en-US" w:eastAsia="zh-CN"/>
        </w:rPr>
        <w:t>prediction time</w:t>
      </w:r>
      <w:r w:rsidR="000F75B9" w:rsidRPr="007021D7">
        <w:rPr>
          <w:rFonts w:eastAsia="SimSun"/>
          <w:b/>
          <w:bCs/>
          <w:lang w:val="en-US" w:eastAsia="zh-CN"/>
        </w:rPr>
        <w:t xml:space="preserve"> in the request.</w:t>
      </w:r>
    </w:p>
    <w:p w14:paraId="750F50A7" w14:textId="77777777" w:rsidR="00507D2E" w:rsidRDefault="00507D2E" w:rsidP="00AB480C">
      <w:pPr>
        <w:rPr>
          <w:rFonts w:eastAsia="SimSun"/>
          <w:lang w:val="en-US" w:eastAsia="zh-CN"/>
        </w:rPr>
      </w:pPr>
    </w:p>
    <w:p w14:paraId="39A34ECC" w14:textId="25B68B9F" w:rsidR="00BC2A1E" w:rsidRDefault="00F305E1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acknowledge that, theoretically, a complex system could accommodat</w:t>
      </w:r>
      <w:r w:rsidR="00123F65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 for </w:t>
      </w:r>
      <w:r w:rsidR="002462BF">
        <w:rPr>
          <w:rFonts w:eastAsia="SimSun"/>
          <w:lang w:val="en-US" w:eastAsia="zh-CN"/>
        </w:rPr>
        <w:t>the prediction time, the validity time, and the reporting period to be different and independent of each other.</w:t>
      </w:r>
      <w:r w:rsidR="00432188">
        <w:rPr>
          <w:rFonts w:eastAsia="SimSun"/>
          <w:lang w:val="en-US" w:eastAsia="zh-CN"/>
        </w:rPr>
        <w:t xml:space="preserve"> However, </w:t>
      </w:r>
      <w:r w:rsidR="002326B3">
        <w:rPr>
          <w:rFonts w:eastAsia="SimSun"/>
          <w:lang w:val="en-US" w:eastAsia="zh-CN"/>
        </w:rPr>
        <w:t>a</w:t>
      </w:r>
      <w:r w:rsidR="001563E3">
        <w:rPr>
          <w:rFonts w:eastAsia="SimSun"/>
          <w:lang w:val="en-US" w:eastAsia="zh-CN"/>
        </w:rPr>
        <w:t>s explained before, the use cases analyzed by RAN3</w:t>
      </w:r>
      <w:r w:rsidR="008851B8">
        <w:rPr>
          <w:rFonts w:eastAsia="SimSun"/>
          <w:lang w:val="en-US" w:eastAsia="zh-CN"/>
        </w:rPr>
        <w:t xml:space="preserve"> are focused </w:t>
      </w:r>
      <w:r w:rsidR="00567E87">
        <w:rPr>
          <w:rFonts w:eastAsia="SimSun"/>
          <w:lang w:val="en-US" w:eastAsia="zh-CN"/>
        </w:rPr>
        <w:t xml:space="preserve">on optimizations and actions </w:t>
      </w:r>
      <w:proofErr w:type="gramStart"/>
      <w:r w:rsidR="00567E87">
        <w:rPr>
          <w:rFonts w:eastAsia="SimSun"/>
          <w:lang w:val="en-US" w:eastAsia="zh-CN"/>
        </w:rPr>
        <w:t>in the near future</w:t>
      </w:r>
      <w:proofErr w:type="gramEnd"/>
      <w:r w:rsidR="00567E87">
        <w:rPr>
          <w:rFonts w:eastAsia="SimSun"/>
          <w:lang w:val="en-US" w:eastAsia="zh-CN"/>
        </w:rPr>
        <w:t xml:space="preserve">. </w:t>
      </w:r>
      <w:r w:rsidR="00BE6308">
        <w:rPr>
          <w:rFonts w:eastAsia="SimSun"/>
          <w:lang w:val="en-US" w:eastAsia="zh-CN"/>
        </w:rPr>
        <w:t>There is no benefit in obtaining</w:t>
      </w:r>
      <w:r w:rsidR="00374526">
        <w:rPr>
          <w:rFonts w:eastAsia="SimSun"/>
          <w:lang w:val="en-US" w:eastAsia="zh-CN"/>
        </w:rPr>
        <w:t xml:space="preserve"> predictions</w:t>
      </w:r>
      <w:r w:rsidR="00C174F7">
        <w:rPr>
          <w:rFonts w:eastAsia="SimSun"/>
          <w:lang w:val="en-US" w:eastAsia="zh-CN"/>
        </w:rPr>
        <w:t>, for instance,</w:t>
      </w:r>
      <w:r w:rsidR="00374526">
        <w:rPr>
          <w:rFonts w:eastAsia="SimSun"/>
          <w:lang w:val="en-US" w:eastAsia="zh-CN"/>
        </w:rPr>
        <w:t xml:space="preserve"> with a prediction time of hours into the future since (i) </w:t>
      </w:r>
      <w:r w:rsidR="002A00A4">
        <w:rPr>
          <w:rFonts w:eastAsia="SimSun"/>
          <w:lang w:val="en-US" w:eastAsia="zh-CN"/>
        </w:rPr>
        <w:t xml:space="preserve">an offloading or mobility action cannot be prepared with such </w:t>
      </w:r>
      <w:r w:rsidR="000B023D">
        <w:rPr>
          <w:rFonts w:eastAsia="SimSun"/>
          <w:lang w:val="en-US" w:eastAsia="zh-CN"/>
        </w:rPr>
        <w:t>foresight</w:t>
      </w:r>
      <w:r w:rsidR="00245EDD">
        <w:rPr>
          <w:rFonts w:eastAsia="SimSun"/>
          <w:lang w:val="en-US" w:eastAsia="zh-CN"/>
        </w:rPr>
        <w:t xml:space="preserve"> and (ii) such prediction</w:t>
      </w:r>
      <w:r w:rsidR="00B31FB7">
        <w:rPr>
          <w:rFonts w:eastAsia="SimSun"/>
          <w:lang w:val="en-US" w:eastAsia="zh-CN"/>
        </w:rPr>
        <w:t>s</w:t>
      </w:r>
      <w:r w:rsidR="00245EDD">
        <w:rPr>
          <w:rFonts w:eastAsia="SimSun"/>
          <w:lang w:val="en-US" w:eastAsia="zh-CN"/>
        </w:rPr>
        <w:t xml:space="preserve"> </w:t>
      </w:r>
      <w:r w:rsidR="00AC7314">
        <w:rPr>
          <w:rFonts w:eastAsia="SimSun"/>
          <w:lang w:val="en-US" w:eastAsia="zh-CN"/>
        </w:rPr>
        <w:t xml:space="preserve">would not be more </w:t>
      </w:r>
      <w:r w:rsidR="00BB10D7">
        <w:rPr>
          <w:rFonts w:eastAsia="SimSun"/>
          <w:lang w:val="en-US" w:eastAsia="zh-CN"/>
        </w:rPr>
        <w:t xml:space="preserve">accurate </w:t>
      </w:r>
      <w:r w:rsidR="00AC7314">
        <w:rPr>
          <w:rFonts w:eastAsia="SimSun"/>
          <w:lang w:val="en-US" w:eastAsia="zh-CN"/>
        </w:rPr>
        <w:t xml:space="preserve">than the </w:t>
      </w:r>
      <w:r w:rsidR="00BB10D7">
        <w:rPr>
          <w:rFonts w:eastAsia="SimSun"/>
          <w:lang w:val="en-US" w:eastAsia="zh-CN"/>
        </w:rPr>
        <w:t>hourly mean</w:t>
      </w:r>
      <w:r w:rsidR="000027AF">
        <w:rPr>
          <w:rFonts w:eastAsia="SimSun"/>
          <w:lang w:val="en-US" w:eastAsia="zh-CN"/>
        </w:rPr>
        <w:t xml:space="preserve"> that any </w:t>
      </w:r>
      <w:r w:rsidR="004D282D">
        <w:rPr>
          <w:rFonts w:eastAsia="SimSun"/>
          <w:lang w:val="en-US" w:eastAsia="zh-CN"/>
        </w:rPr>
        <w:t xml:space="preserve">RAN </w:t>
      </w:r>
      <w:r w:rsidR="000027AF">
        <w:rPr>
          <w:rFonts w:eastAsia="SimSun"/>
          <w:lang w:val="en-US" w:eastAsia="zh-CN"/>
        </w:rPr>
        <w:t>node could compute</w:t>
      </w:r>
      <w:r w:rsidR="000B023D">
        <w:rPr>
          <w:rFonts w:eastAsia="SimSun"/>
          <w:lang w:val="en-US" w:eastAsia="zh-CN"/>
        </w:rPr>
        <w:t>.</w:t>
      </w:r>
      <w:r w:rsidR="00FE6BCF">
        <w:rPr>
          <w:rFonts w:eastAsia="SimSun"/>
          <w:lang w:val="en-US" w:eastAsia="zh-CN"/>
        </w:rPr>
        <w:t xml:space="preserve"> Therefore, and </w:t>
      </w:r>
      <w:r w:rsidR="00123F65">
        <w:rPr>
          <w:rFonts w:eastAsia="SimSun"/>
          <w:lang w:val="en-US" w:eastAsia="zh-CN"/>
        </w:rPr>
        <w:t>with an aim</w:t>
      </w:r>
      <w:r w:rsidR="00FE6BCF">
        <w:rPr>
          <w:rFonts w:eastAsia="SimSun"/>
          <w:lang w:val="en-US" w:eastAsia="zh-CN"/>
        </w:rPr>
        <w:t xml:space="preserve"> for simplicity, </w:t>
      </w:r>
      <w:r w:rsidR="00123F65">
        <w:rPr>
          <w:rFonts w:eastAsia="SimSun"/>
          <w:lang w:val="en-US" w:eastAsia="zh-CN"/>
        </w:rPr>
        <w:t>we propose</w:t>
      </w:r>
      <w:r w:rsidR="00157120">
        <w:rPr>
          <w:rFonts w:eastAsia="SimSun"/>
          <w:lang w:val="en-US" w:eastAsia="zh-CN"/>
        </w:rPr>
        <w:t xml:space="preserve"> that </w:t>
      </w:r>
      <w:r w:rsidR="00F47AF0">
        <w:rPr>
          <w:rFonts w:eastAsia="SimSun"/>
          <w:lang w:val="en-US" w:eastAsia="zh-CN"/>
        </w:rPr>
        <w:t xml:space="preserve">both </w:t>
      </w:r>
      <w:r w:rsidR="00157120">
        <w:rPr>
          <w:rFonts w:eastAsia="SimSun"/>
          <w:lang w:val="en-US" w:eastAsia="zh-CN"/>
        </w:rPr>
        <w:t>the prediction time and the validity time</w:t>
      </w:r>
      <w:r w:rsidR="00865C82">
        <w:rPr>
          <w:rFonts w:eastAsia="SimSun"/>
          <w:lang w:val="en-US" w:eastAsia="zh-CN"/>
        </w:rPr>
        <w:t xml:space="preserve"> </w:t>
      </w:r>
      <w:r w:rsidR="00B00ECA">
        <w:rPr>
          <w:rFonts w:eastAsia="SimSun"/>
          <w:lang w:val="en-US" w:eastAsia="zh-CN"/>
        </w:rPr>
        <w:t>are</w:t>
      </w:r>
      <w:r w:rsidR="00865C82">
        <w:rPr>
          <w:rFonts w:eastAsia="SimSun"/>
          <w:lang w:val="en-US" w:eastAsia="zh-CN"/>
        </w:rPr>
        <w:t xml:space="preserve"> deduced from </w:t>
      </w:r>
      <w:r w:rsidR="00C755E6">
        <w:rPr>
          <w:rFonts w:eastAsia="SimSun"/>
          <w:lang w:val="en-US" w:eastAsia="zh-CN"/>
        </w:rPr>
        <w:t xml:space="preserve">and equal to </w:t>
      </w:r>
      <w:r w:rsidR="00865C82">
        <w:rPr>
          <w:rFonts w:eastAsia="SimSun"/>
          <w:lang w:val="en-US" w:eastAsia="zh-CN"/>
        </w:rPr>
        <w:t>the reporting period</w:t>
      </w:r>
      <w:r w:rsidR="00185599">
        <w:rPr>
          <w:rFonts w:eastAsia="SimSun"/>
          <w:lang w:val="en-US" w:eastAsia="zh-CN"/>
        </w:rPr>
        <w:t xml:space="preserve"> in periodic reporting.</w:t>
      </w:r>
    </w:p>
    <w:p w14:paraId="584F33CD" w14:textId="67171226" w:rsidR="00D7423F" w:rsidRPr="00D7423F" w:rsidRDefault="00185599" w:rsidP="00D7423F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5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</w:t>
      </w:r>
      <w:r w:rsidR="00173CCD">
        <w:rPr>
          <w:rFonts w:eastAsia="SimSun"/>
          <w:b/>
          <w:bCs/>
          <w:lang w:val="en-US" w:eastAsia="zh-CN"/>
        </w:rPr>
        <w:t>,</w:t>
      </w:r>
      <w:r>
        <w:rPr>
          <w:rFonts w:eastAsia="SimSun"/>
          <w:b/>
          <w:bCs/>
          <w:lang w:val="en-US" w:eastAsia="zh-CN"/>
        </w:rPr>
        <w:t xml:space="preserve"> t</w:t>
      </w:r>
      <w:r w:rsidRPr="00694FAB">
        <w:rPr>
          <w:rFonts w:eastAsia="SimSun"/>
          <w:b/>
          <w:bCs/>
          <w:lang w:val="en-US" w:eastAsia="zh-CN"/>
        </w:rPr>
        <w:t xml:space="preserve">he </w:t>
      </w:r>
      <w:r>
        <w:rPr>
          <w:rFonts w:eastAsia="SimSun"/>
          <w:b/>
          <w:bCs/>
          <w:lang w:val="en-US" w:eastAsia="zh-CN"/>
        </w:rPr>
        <w:t>prediction time</w:t>
      </w:r>
      <w:r w:rsidR="00173CCD">
        <w:rPr>
          <w:rFonts w:eastAsia="SimSun"/>
          <w:b/>
          <w:bCs/>
          <w:lang w:val="en-US" w:eastAsia="zh-CN"/>
        </w:rPr>
        <w:t xml:space="preserve"> and validity time</w:t>
      </w:r>
      <w:r w:rsidRPr="007021D7">
        <w:rPr>
          <w:rFonts w:eastAsia="SimSun"/>
          <w:b/>
          <w:bCs/>
          <w:lang w:val="en-US" w:eastAsia="zh-CN"/>
        </w:rPr>
        <w:t xml:space="preserve"> </w:t>
      </w:r>
      <w:r w:rsidRPr="00694FAB">
        <w:rPr>
          <w:rFonts w:eastAsia="SimSun"/>
          <w:b/>
          <w:bCs/>
          <w:lang w:val="en-US" w:eastAsia="zh-CN"/>
        </w:rPr>
        <w:t xml:space="preserve">of </w:t>
      </w:r>
      <w:r>
        <w:rPr>
          <w:rFonts w:eastAsia="SimSun"/>
          <w:b/>
          <w:bCs/>
          <w:lang w:val="en-US" w:eastAsia="zh-CN"/>
        </w:rPr>
        <w:t xml:space="preserve">requested AI/ML assistance information </w:t>
      </w:r>
      <w:r w:rsidR="008F1C26">
        <w:rPr>
          <w:rFonts w:eastAsia="SimSun"/>
          <w:b/>
          <w:bCs/>
          <w:lang w:val="en-US" w:eastAsia="zh-CN"/>
        </w:rPr>
        <w:t>are the same and they are</w:t>
      </w:r>
      <w:r>
        <w:rPr>
          <w:rFonts w:eastAsia="SimSun"/>
          <w:b/>
          <w:bCs/>
          <w:lang w:val="en-US" w:eastAsia="zh-CN"/>
        </w:rPr>
        <w:t xml:space="preserve">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</w:p>
    <w:p w14:paraId="0445D758" w14:textId="77777777" w:rsidR="00507D2E" w:rsidRDefault="00507D2E" w:rsidP="00D7423F">
      <w:pPr>
        <w:rPr>
          <w:rFonts w:eastAsia="SimSun"/>
          <w:lang w:val="en-US" w:eastAsia="zh-CN"/>
        </w:rPr>
      </w:pPr>
    </w:p>
    <w:p w14:paraId="71831E54" w14:textId="217EF635" w:rsidR="00D7423F" w:rsidRDefault="0007306D" w:rsidP="00D7423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Since</w:t>
      </w:r>
      <w:r w:rsidR="00D7423F">
        <w:rPr>
          <w:rFonts w:eastAsia="SimSun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prediction</w:t>
      </w:r>
      <w:r w:rsidR="00D7423F">
        <w:rPr>
          <w:rFonts w:eastAsia="SimSun"/>
          <w:lang w:val="en-US" w:eastAsia="zh-CN"/>
        </w:rPr>
        <w:t xml:space="preserve"> time is </w:t>
      </w:r>
      <w:r w:rsidR="00B25FB2">
        <w:rPr>
          <w:rFonts w:eastAsia="SimSun"/>
          <w:lang w:val="en-US" w:eastAsia="zh-CN"/>
        </w:rPr>
        <w:t>deduced from the reporting period</w:t>
      </w:r>
      <w:r w:rsidR="00D7423F">
        <w:rPr>
          <w:rFonts w:eastAsia="SimSun"/>
          <w:lang w:val="en-US" w:eastAsia="zh-CN"/>
        </w:rPr>
        <w:t xml:space="preserve"> in the request message for the predicted resource status information, both RAN nodes are aware of the </w:t>
      </w:r>
      <w:r>
        <w:rPr>
          <w:rFonts w:eastAsia="SimSun"/>
          <w:lang w:val="en-US" w:eastAsia="zh-CN"/>
        </w:rPr>
        <w:t>prediction</w:t>
      </w:r>
      <w:r w:rsidR="00D7423F">
        <w:rPr>
          <w:rFonts w:eastAsia="SimSun"/>
          <w:lang w:val="en-US" w:eastAsia="zh-CN"/>
        </w:rPr>
        <w:t xml:space="preserve"> time of the predictions.</w:t>
      </w:r>
      <w:r w:rsidR="00B25FB2">
        <w:rPr>
          <w:rFonts w:eastAsia="SimSun"/>
          <w:lang w:val="en-US" w:eastAsia="zh-CN"/>
        </w:rPr>
        <w:t xml:space="preserve"> </w:t>
      </w:r>
      <w:r w:rsidR="00D7423F">
        <w:rPr>
          <w:rFonts w:eastAsia="SimSun"/>
          <w:lang w:val="en-US" w:eastAsia="zh-CN"/>
        </w:rPr>
        <w:t xml:space="preserve">Therefore, there is no need to signal </w:t>
      </w:r>
      <w:r w:rsidR="00F73651">
        <w:rPr>
          <w:rFonts w:eastAsia="SimSun"/>
          <w:lang w:val="en-US" w:eastAsia="zh-CN"/>
        </w:rPr>
        <w:t xml:space="preserve">(again) </w:t>
      </w:r>
      <w:r w:rsidR="00D7423F">
        <w:rPr>
          <w:rFonts w:eastAsia="SimSun"/>
          <w:lang w:val="en-US" w:eastAsia="zh-CN"/>
        </w:rPr>
        <w:t xml:space="preserve">the </w:t>
      </w:r>
      <w:r w:rsidR="00960EA1">
        <w:rPr>
          <w:rFonts w:eastAsia="SimSun"/>
          <w:lang w:val="en-US" w:eastAsia="zh-CN"/>
        </w:rPr>
        <w:t>prediction</w:t>
      </w:r>
      <w:r w:rsidR="00D7423F">
        <w:rPr>
          <w:rFonts w:eastAsia="SimSun"/>
          <w:lang w:val="en-US" w:eastAsia="zh-CN"/>
        </w:rPr>
        <w:t xml:space="preserve"> time </w:t>
      </w:r>
      <w:r w:rsidR="00EB5AC2">
        <w:rPr>
          <w:rFonts w:eastAsia="SimSun"/>
          <w:lang w:val="en-US" w:eastAsia="zh-CN"/>
        </w:rPr>
        <w:t xml:space="preserve">nor the validity time </w:t>
      </w:r>
      <w:r w:rsidR="00D7423F">
        <w:rPr>
          <w:rFonts w:eastAsia="SimSun"/>
          <w:lang w:val="en-US" w:eastAsia="zh-CN"/>
        </w:rPr>
        <w:t xml:space="preserve">of the predictions jointly with the </w:t>
      </w:r>
      <w:r w:rsidR="00A83A08">
        <w:rPr>
          <w:rFonts w:eastAsia="SimSun"/>
          <w:lang w:val="en-US" w:eastAsia="zh-CN"/>
        </w:rPr>
        <w:t xml:space="preserve">reported </w:t>
      </w:r>
      <w:r w:rsidR="00D7423F">
        <w:rPr>
          <w:rFonts w:eastAsia="SimSun"/>
          <w:lang w:val="en-US" w:eastAsia="zh-CN"/>
        </w:rPr>
        <w:t>predictions.</w:t>
      </w:r>
    </w:p>
    <w:p w14:paraId="4E2F7B12" w14:textId="1CC24063" w:rsidR="00D7423F" w:rsidRDefault="00D7423F" w:rsidP="00D7423F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Observation </w:t>
      </w:r>
      <w:r w:rsidR="00960EA1">
        <w:rPr>
          <w:rFonts w:eastAsia="SimSun"/>
          <w:b/>
          <w:bCs/>
          <w:lang w:val="en-US" w:eastAsia="zh-CN"/>
        </w:rPr>
        <w:t>4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 w:rsidR="00946103">
        <w:rPr>
          <w:rFonts w:eastAsia="SimSun"/>
          <w:b/>
          <w:bCs/>
          <w:lang w:val="en-US" w:eastAsia="zh-CN"/>
        </w:rPr>
        <w:t>For periodic reporting, since</w:t>
      </w:r>
      <w:r w:rsidRPr="00231046">
        <w:rPr>
          <w:rFonts w:eastAsia="SimSun"/>
          <w:b/>
          <w:bCs/>
          <w:lang w:val="en-US" w:eastAsia="zh-CN"/>
        </w:rPr>
        <w:t xml:space="preserve"> the </w:t>
      </w:r>
      <w:r w:rsidR="00960EA1">
        <w:rPr>
          <w:rFonts w:eastAsia="SimSun"/>
          <w:b/>
          <w:bCs/>
          <w:lang w:val="en-US" w:eastAsia="zh-CN"/>
        </w:rPr>
        <w:t>prediction</w:t>
      </w:r>
      <w:r w:rsidRPr="00231046">
        <w:rPr>
          <w:rFonts w:eastAsia="SimSun"/>
          <w:b/>
          <w:bCs/>
          <w:lang w:val="en-US" w:eastAsia="zh-CN"/>
        </w:rPr>
        <w:t xml:space="preserve"> time is </w:t>
      </w:r>
      <w:r w:rsidR="00EB5AC2">
        <w:rPr>
          <w:rFonts w:eastAsia="SimSun"/>
          <w:b/>
          <w:bCs/>
          <w:lang w:val="en-US" w:eastAsia="zh-CN"/>
        </w:rPr>
        <w:t>deduced from the reporting period</w:t>
      </w:r>
      <w:r w:rsidRPr="00231046">
        <w:rPr>
          <w:rFonts w:eastAsia="SimSun"/>
          <w:b/>
          <w:bCs/>
          <w:lang w:val="en-US" w:eastAsia="zh-CN"/>
        </w:rPr>
        <w:t xml:space="preserve"> in the request for predicted information, there is no need to signal it </w:t>
      </w:r>
      <w:r w:rsidR="007C1ECC">
        <w:rPr>
          <w:rFonts w:eastAsia="SimSun"/>
          <w:b/>
          <w:bCs/>
          <w:lang w:val="en-US" w:eastAsia="zh-CN"/>
        </w:rPr>
        <w:t xml:space="preserve">again </w:t>
      </w:r>
      <w:r w:rsidRPr="00231046">
        <w:rPr>
          <w:rFonts w:eastAsia="SimSun"/>
          <w:b/>
          <w:bCs/>
          <w:lang w:val="en-US" w:eastAsia="zh-CN"/>
        </w:rPr>
        <w:t xml:space="preserve">with the </w:t>
      </w:r>
      <w:r w:rsidR="007C1ECC">
        <w:rPr>
          <w:rFonts w:eastAsia="SimSun"/>
          <w:b/>
          <w:bCs/>
          <w:lang w:val="en-US" w:eastAsia="zh-CN"/>
        </w:rPr>
        <w:t xml:space="preserve">reported </w:t>
      </w:r>
      <w:r w:rsidRPr="00231046">
        <w:rPr>
          <w:rFonts w:eastAsia="SimSun"/>
          <w:b/>
          <w:bCs/>
          <w:lang w:val="en-US" w:eastAsia="zh-CN"/>
        </w:rPr>
        <w:t>predictions themselves.</w:t>
      </w:r>
    </w:p>
    <w:p w14:paraId="5BDFE5A1" w14:textId="3DB88CC3" w:rsidR="004A7D02" w:rsidRPr="007C1BEA" w:rsidRDefault="00D7423F" w:rsidP="00AB480C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6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 w:rsidR="004A2957">
        <w:rPr>
          <w:rFonts w:eastAsia="SimSun"/>
          <w:b/>
          <w:bCs/>
          <w:lang w:val="en-US" w:eastAsia="zh-CN"/>
        </w:rPr>
        <w:t xml:space="preserve">For periodic reporting, </w:t>
      </w:r>
      <w:r w:rsidR="00674E71">
        <w:rPr>
          <w:rFonts w:eastAsia="SimSun"/>
          <w:b/>
          <w:bCs/>
          <w:lang w:val="en-US" w:eastAsia="zh-CN"/>
        </w:rPr>
        <w:t>there is no need to specify either</w:t>
      </w:r>
      <w:r w:rsidR="0023266A">
        <w:rPr>
          <w:rFonts w:eastAsia="SimSun"/>
          <w:b/>
          <w:bCs/>
          <w:lang w:val="en-US" w:eastAsia="zh-CN"/>
        </w:rPr>
        <w:t xml:space="preserve"> the prediction time or the</w:t>
      </w:r>
      <w:r w:rsidRPr="00231046">
        <w:rPr>
          <w:rFonts w:eastAsia="SimSun"/>
          <w:b/>
          <w:bCs/>
          <w:lang w:val="en-US" w:eastAsia="zh-CN"/>
        </w:rPr>
        <w:t xml:space="preserve"> validity time of </w:t>
      </w:r>
      <w:r w:rsidR="00E635BB">
        <w:rPr>
          <w:rFonts w:eastAsia="SimSun"/>
          <w:b/>
          <w:bCs/>
          <w:lang w:val="en-US" w:eastAsia="zh-CN"/>
        </w:rPr>
        <w:t xml:space="preserve">the </w:t>
      </w:r>
      <w:r>
        <w:rPr>
          <w:rFonts w:eastAsia="SimSun"/>
          <w:b/>
          <w:bCs/>
          <w:lang w:val="en-US" w:eastAsia="zh-CN"/>
        </w:rPr>
        <w:t xml:space="preserve">requested AI/ML assistance information jointly with the </w:t>
      </w:r>
      <w:r w:rsidR="00E635BB">
        <w:rPr>
          <w:rFonts w:eastAsia="SimSun"/>
          <w:b/>
          <w:bCs/>
          <w:lang w:val="en-US" w:eastAsia="zh-CN"/>
        </w:rPr>
        <w:t xml:space="preserve">reported </w:t>
      </w:r>
      <w:r>
        <w:rPr>
          <w:rFonts w:eastAsia="SimSun"/>
          <w:b/>
          <w:bCs/>
          <w:lang w:val="en-US" w:eastAsia="zh-CN"/>
        </w:rPr>
        <w:t xml:space="preserve">prediction information. </w:t>
      </w:r>
    </w:p>
    <w:p w14:paraId="21602F37" w14:textId="77777777" w:rsidR="00507D2E" w:rsidRDefault="00507D2E" w:rsidP="00AB480C">
      <w:pPr>
        <w:rPr>
          <w:rFonts w:eastAsia="SimSun"/>
          <w:lang w:val="en-US" w:eastAsia="zh-CN"/>
        </w:rPr>
      </w:pPr>
    </w:p>
    <w:p w14:paraId="39CC50BB" w14:textId="06630FC2" w:rsidR="0058771F" w:rsidRDefault="0058771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Regarding the reporting of AI/ML assistance information like the predicted resource status information</w:t>
      </w:r>
      <w:r w:rsidR="006A10DE">
        <w:rPr>
          <w:rFonts w:eastAsia="SimSun"/>
          <w:lang w:val="en-US" w:eastAsia="zh-CN"/>
        </w:rPr>
        <w:t xml:space="preserve">, RAN3 </w:t>
      </w:r>
      <w:r w:rsidR="00AB4346">
        <w:rPr>
          <w:rFonts w:eastAsia="SimSun"/>
          <w:lang w:val="en-US" w:eastAsia="zh-CN"/>
        </w:rPr>
        <w:t>agreed:</w:t>
      </w:r>
    </w:p>
    <w:p w14:paraId="7AFD5B24" w14:textId="3FB007A9" w:rsidR="00E2460F" w:rsidRDefault="0058771F" w:rsidP="00AB480C">
      <w:pPr>
        <w:rPr>
          <w:rFonts w:eastAsia="SimSun"/>
          <w:lang w:val="en-US" w:eastAsia="zh-CN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>Reporting options for the new procedure used for AI/ML Related Information to be evaluated on a case-by-case basis. Possible reporting options are one-time and periodic reporting.</w:t>
      </w:r>
    </w:p>
    <w:p w14:paraId="47AFF619" w14:textId="6BFCEA2E" w:rsidR="00AC25F5" w:rsidRDefault="0069673D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case of periodic reporting, </w:t>
      </w:r>
      <w:r w:rsidR="0081770D">
        <w:rPr>
          <w:rFonts w:eastAsia="SimSun"/>
          <w:lang w:val="en-US" w:eastAsia="zh-CN"/>
        </w:rPr>
        <w:t xml:space="preserve">it has been explained that </w:t>
      </w:r>
      <w:r w:rsidR="004B74D8">
        <w:rPr>
          <w:rFonts w:eastAsia="SimSun"/>
          <w:lang w:val="en-US" w:eastAsia="zh-CN"/>
        </w:rPr>
        <w:t xml:space="preserve">the </w:t>
      </w:r>
      <w:r w:rsidR="00527DDA">
        <w:rPr>
          <w:rFonts w:eastAsia="SimSun"/>
          <w:lang w:val="en-US" w:eastAsia="zh-CN"/>
        </w:rPr>
        <w:t xml:space="preserve">prediction time and the </w:t>
      </w:r>
      <w:r w:rsidR="004B74D8">
        <w:rPr>
          <w:rFonts w:eastAsia="SimSun"/>
          <w:lang w:val="en-US" w:eastAsia="zh-CN"/>
        </w:rPr>
        <w:t xml:space="preserve">validity time </w:t>
      </w:r>
      <w:r w:rsidR="006D1874">
        <w:rPr>
          <w:rFonts w:eastAsia="SimSun"/>
          <w:lang w:val="en-US" w:eastAsia="zh-CN"/>
        </w:rPr>
        <w:t xml:space="preserve">of the predictions can be </w:t>
      </w:r>
      <w:r w:rsidR="00A23994">
        <w:rPr>
          <w:rFonts w:eastAsia="SimSun"/>
          <w:lang w:val="en-US" w:eastAsia="zh-CN"/>
        </w:rPr>
        <w:t>linked to the reporting periodicity</w:t>
      </w:r>
      <w:r w:rsidR="00343DB3">
        <w:rPr>
          <w:rFonts w:eastAsia="SimSun"/>
          <w:lang w:val="en-US" w:eastAsia="zh-CN"/>
        </w:rPr>
        <w:t xml:space="preserve">. </w:t>
      </w:r>
      <w:r w:rsidR="004849D7">
        <w:rPr>
          <w:rFonts w:eastAsia="SimSun"/>
          <w:lang w:val="en-US" w:eastAsia="zh-CN"/>
        </w:rPr>
        <w:t xml:space="preserve">On the other hand, </w:t>
      </w:r>
      <w:r w:rsidR="00E2659E">
        <w:rPr>
          <w:rFonts w:eastAsia="SimSun"/>
          <w:lang w:val="en-US" w:eastAsia="zh-CN"/>
        </w:rPr>
        <w:t xml:space="preserve">the request for </w:t>
      </w:r>
      <w:r w:rsidR="004849D7">
        <w:rPr>
          <w:rFonts w:eastAsia="SimSun"/>
          <w:lang w:val="en-US" w:eastAsia="zh-CN"/>
        </w:rPr>
        <w:t xml:space="preserve">a one-time reporting needs </w:t>
      </w:r>
      <w:r w:rsidR="00260686">
        <w:rPr>
          <w:rFonts w:eastAsia="SimSun"/>
          <w:lang w:val="en-US" w:eastAsia="zh-CN"/>
        </w:rPr>
        <w:t xml:space="preserve">to </w:t>
      </w:r>
      <w:r w:rsidR="00250BE6">
        <w:rPr>
          <w:rFonts w:eastAsia="SimSun"/>
          <w:lang w:val="en-US" w:eastAsia="zh-CN"/>
        </w:rPr>
        <w:t xml:space="preserve">be associated with a </w:t>
      </w:r>
      <w:r w:rsidR="00A96B68">
        <w:rPr>
          <w:rFonts w:eastAsia="SimSun"/>
          <w:lang w:val="en-US" w:eastAsia="zh-CN"/>
        </w:rPr>
        <w:t xml:space="preserve">specific </w:t>
      </w:r>
      <w:r w:rsidR="00527DDA">
        <w:rPr>
          <w:rFonts w:eastAsia="SimSun"/>
          <w:lang w:val="en-US" w:eastAsia="zh-CN"/>
        </w:rPr>
        <w:t>prediction</w:t>
      </w:r>
      <w:r w:rsidR="00E2659E">
        <w:rPr>
          <w:rFonts w:eastAsia="SimSun"/>
          <w:lang w:val="en-US" w:eastAsia="zh-CN"/>
        </w:rPr>
        <w:t xml:space="preserve"> time </w:t>
      </w:r>
      <w:r w:rsidR="00A96B68">
        <w:rPr>
          <w:rFonts w:eastAsia="SimSun"/>
          <w:lang w:val="en-US" w:eastAsia="zh-CN"/>
        </w:rPr>
        <w:t>for</w:t>
      </w:r>
      <w:r w:rsidR="00E2659E">
        <w:rPr>
          <w:rFonts w:eastAsia="SimSun"/>
          <w:lang w:val="en-US" w:eastAsia="zh-CN"/>
        </w:rPr>
        <w:t xml:space="preserve"> the requested prediction</w:t>
      </w:r>
      <w:r w:rsidR="00785308">
        <w:rPr>
          <w:rFonts w:eastAsia="SimSun"/>
          <w:lang w:val="en-US" w:eastAsia="zh-CN"/>
        </w:rPr>
        <w:t>, which in turn would determine the validity time</w:t>
      </w:r>
      <w:r w:rsidR="00E2659E">
        <w:rPr>
          <w:rFonts w:eastAsia="SimSun"/>
          <w:lang w:val="en-US" w:eastAsia="zh-CN"/>
        </w:rPr>
        <w:t>.</w:t>
      </w:r>
      <w:r w:rsidR="00441A7C">
        <w:rPr>
          <w:rFonts w:eastAsia="SimSun"/>
          <w:lang w:val="en-US" w:eastAsia="zh-CN"/>
        </w:rPr>
        <w:t xml:space="preserve"> </w:t>
      </w:r>
      <w:r w:rsidR="00A01E0D">
        <w:rPr>
          <w:rFonts w:eastAsia="SimSun"/>
          <w:lang w:val="en-US" w:eastAsia="zh-CN"/>
        </w:rPr>
        <w:t>For the one-time reporting, t</w:t>
      </w:r>
      <w:r w:rsidR="00222DD9" w:rsidRPr="00A93592">
        <w:rPr>
          <w:rFonts w:eastAsia="SimSun"/>
          <w:lang w:val="en-US" w:eastAsia="zh-CN"/>
        </w:rPr>
        <w:t xml:space="preserve">he </w:t>
      </w:r>
      <w:r w:rsidR="00785308">
        <w:rPr>
          <w:rFonts w:eastAsia="SimSun"/>
          <w:lang w:val="en-US" w:eastAsia="zh-CN"/>
        </w:rPr>
        <w:t xml:space="preserve">prediction </w:t>
      </w:r>
      <w:r w:rsidR="00222DD9" w:rsidRPr="00A93592">
        <w:rPr>
          <w:rFonts w:eastAsia="SimSun"/>
          <w:lang w:val="en-US" w:eastAsia="zh-CN"/>
        </w:rPr>
        <w:t>time indicated by the requesting node should be understood as the time</w:t>
      </w:r>
      <w:r w:rsidR="006F0D4F">
        <w:rPr>
          <w:rFonts w:eastAsia="SimSun"/>
          <w:lang w:val="en-US" w:eastAsia="zh-CN"/>
        </w:rPr>
        <w:t xml:space="preserve"> </w:t>
      </w:r>
      <w:r w:rsidR="00E303C7">
        <w:rPr>
          <w:rFonts w:eastAsia="SimSun"/>
          <w:lang w:val="en-US" w:eastAsia="zh-CN"/>
        </w:rPr>
        <w:t>offset</w:t>
      </w:r>
      <w:r w:rsidR="006F0D4F">
        <w:rPr>
          <w:rFonts w:eastAsia="SimSun"/>
          <w:lang w:val="en-US" w:eastAsia="zh-CN"/>
        </w:rPr>
        <w:t xml:space="preserve"> </w:t>
      </w:r>
      <w:r w:rsidR="00B17802">
        <w:rPr>
          <w:rFonts w:eastAsia="SimSun"/>
          <w:lang w:val="en-US" w:eastAsia="zh-CN"/>
        </w:rPr>
        <w:t>starting from the time the request was received</w:t>
      </w:r>
      <w:r w:rsidR="00E40568">
        <w:rPr>
          <w:rFonts w:eastAsia="SimSun"/>
          <w:lang w:val="en-US" w:eastAsia="zh-CN"/>
        </w:rPr>
        <w:t>.</w:t>
      </w:r>
      <w:r w:rsidR="00C323BE">
        <w:rPr>
          <w:rFonts w:eastAsia="SimSun"/>
          <w:lang w:val="en-US" w:eastAsia="zh-CN"/>
        </w:rPr>
        <w:t xml:space="preserve"> </w:t>
      </w:r>
      <w:r w:rsidR="00A96B68">
        <w:rPr>
          <w:rFonts w:eastAsia="SimSun"/>
          <w:lang w:val="en-US" w:eastAsia="zh-CN"/>
        </w:rPr>
        <w:t xml:space="preserve">Such </w:t>
      </w:r>
      <w:r w:rsidR="002B4ADC">
        <w:rPr>
          <w:rFonts w:eastAsia="SimSun"/>
          <w:lang w:val="en-US" w:eastAsia="zh-CN"/>
        </w:rPr>
        <w:t>prediction</w:t>
      </w:r>
      <w:r w:rsidR="00A96B68">
        <w:rPr>
          <w:rFonts w:eastAsia="SimSun"/>
          <w:lang w:val="en-US" w:eastAsia="zh-CN"/>
        </w:rPr>
        <w:t xml:space="preserve"> time can be configured</w:t>
      </w:r>
      <w:r w:rsidR="002B4ADC">
        <w:rPr>
          <w:rFonts w:eastAsia="SimSun"/>
          <w:lang w:val="en-US" w:eastAsia="zh-CN"/>
        </w:rPr>
        <w:t xml:space="preserve"> </w:t>
      </w:r>
      <w:r w:rsidR="00EF1D5B">
        <w:rPr>
          <w:rFonts w:eastAsia="SimSun"/>
          <w:lang w:val="en-US" w:eastAsia="zh-CN"/>
        </w:rPr>
        <w:t xml:space="preserve">by </w:t>
      </w:r>
      <w:r w:rsidR="00E44AAA">
        <w:rPr>
          <w:rFonts w:eastAsia="SimSun"/>
          <w:lang w:val="en-US" w:eastAsia="zh-CN"/>
        </w:rPr>
        <w:t xml:space="preserve">the OAM </w:t>
      </w:r>
      <w:r w:rsidR="002B4ADC">
        <w:rPr>
          <w:rFonts w:eastAsia="SimSun"/>
          <w:lang w:val="en-US" w:eastAsia="zh-CN"/>
        </w:rPr>
        <w:t>or defined in the semantics</w:t>
      </w:r>
      <w:r w:rsidR="00E44AAA">
        <w:rPr>
          <w:rFonts w:eastAsia="SimSun"/>
          <w:lang w:val="en-US" w:eastAsia="zh-CN"/>
        </w:rPr>
        <w:t xml:space="preserve"> description of the </w:t>
      </w:r>
      <w:r w:rsidR="00E44AAA" w:rsidRPr="006C6774">
        <w:rPr>
          <w:rFonts w:eastAsia="SimSun"/>
          <w:i/>
          <w:iCs/>
          <w:lang w:val="en-US" w:eastAsia="zh-CN"/>
        </w:rPr>
        <w:t>Reportin</w:t>
      </w:r>
      <w:r w:rsidR="00E44AAA">
        <w:rPr>
          <w:rFonts w:eastAsia="SimSun"/>
          <w:i/>
          <w:iCs/>
          <w:lang w:val="en-US" w:eastAsia="zh-CN"/>
        </w:rPr>
        <w:t>g</w:t>
      </w:r>
      <w:r w:rsidR="00E44AAA" w:rsidRPr="006C6774">
        <w:rPr>
          <w:rFonts w:eastAsia="SimSun"/>
          <w:i/>
          <w:iCs/>
          <w:lang w:val="en-US" w:eastAsia="zh-CN"/>
        </w:rPr>
        <w:t xml:space="preserve"> Period</w:t>
      </w:r>
      <w:r w:rsidR="00E44AAA">
        <w:rPr>
          <w:rFonts w:eastAsia="SimSun"/>
          <w:lang w:val="en-US" w:eastAsia="zh-CN"/>
        </w:rPr>
        <w:t xml:space="preserve"> IE</w:t>
      </w:r>
      <w:r w:rsidR="00371370">
        <w:rPr>
          <w:rFonts w:eastAsia="SimSun"/>
          <w:lang w:val="en-US" w:eastAsia="zh-CN"/>
        </w:rPr>
        <w:t>,</w:t>
      </w:r>
      <w:r w:rsidR="00A96B68">
        <w:rPr>
          <w:rFonts w:eastAsia="SimSun"/>
          <w:lang w:val="en-US" w:eastAsia="zh-CN"/>
        </w:rPr>
        <w:t xml:space="preserve"> </w:t>
      </w:r>
      <w:r w:rsidR="00F33406">
        <w:rPr>
          <w:rFonts w:eastAsia="SimSun"/>
          <w:lang w:val="en-US" w:eastAsia="zh-CN"/>
        </w:rPr>
        <w:t>and it can be set to</w:t>
      </w:r>
      <w:r w:rsidR="007C1BEA">
        <w:rPr>
          <w:rFonts w:eastAsia="SimSun"/>
          <w:lang w:val="en-US" w:eastAsia="zh-CN"/>
        </w:rPr>
        <w:t>,</w:t>
      </w:r>
      <w:r w:rsidR="00F33406">
        <w:rPr>
          <w:rFonts w:eastAsia="SimSun"/>
          <w:lang w:val="en-US" w:eastAsia="zh-CN"/>
        </w:rPr>
        <w:t xml:space="preserve"> </w:t>
      </w:r>
      <w:r w:rsidR="007C1BEA">
        <w:rPr>
          <w:rFonts w:eastAsia="SimSun"/>
          <w:lang w:val="en-US" w:eastAsia="zh-CN"/>
        </w:rPr>
        <w:t>e.g.</w:t>
      </w:r>
      <w:r w:rsidR="00F33406">
        <w:rPr>
          <w:rFonts w:eastAsia="SimSun"/>
          <w:lang w:val="en-US" w:eastAsia="zh-CN"/>
        </w:rPr>
        <w:t>, 1 second.</w:t>
      </w:r>
      <w:r w:rsidR="00C323BE">
        <w:rPr>
          <w:rFonts w:eastAsia="SimSun"/>
          <w:lang w:val="en-US" w:eastAsia="zh-CN"/>
        </w:rPr>
        <w:t xml:space="preserve"> </w:t>
      </w:r>
    </w:p>
    <w:p w14:paraId="0831B67C" w14:textId="60B0E2A4" w:rsidR="001D53AB" w:rsidRDefault="004F1929" w:rsidP="00AB480C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7</w:t>
      </w:r>
      <w:r w:rsidRPr="000D5A09">
        <w:rPr>
          <w:rFonts w:eastAsia="SimSun"/>
          <w:b/>
          <w:bCs/>
          <w:lang w:val="en-US" w:eastAsia="zh-CN"/>
        </w:rPr>
        <w:t xml:space="preserve">:  For </w:t>
      </w:r>
      <w:r w:rsidR="003D3E30" w:rsidRPr="000D5A09">
        <w:rPr>
          <w:rFonts w:eastAsia="SimSun"/>
          <w:b/>
          <w:bCs/>
          <w:lang w:val="en-US" w:eastAsia="zh-CN"/>
        </w:rPr>
        <w:t>one-time</w:t>
      </w:r>
      <w:r w:rsidRPr="000D5A09">
        <w:rPr>
          <w:rFonts w:eastAsia="SimSun"/>
          <w:b/>
          <w:bCs/>
          <w:lang w:val="en-US" w:eastAsia="zh-CN"/>
        </w:rPr>
        <w:t xml:space="preserve"> reporting of AI/ML assistance information</w:t>
      </w:r>
      <w:r w:rsidR="003D3E30" w:rsidRPr="000D5A09">
        <w:rPr>
          <w:rFonts w:eastAsia="SimSun"/>
          <w:b/>
          <w:bCs/>
          <w:lang w:val="en-US" w:eastAsia="zh-CN"/>
        </w:rPr>
        <w:t xml:space="preserve">, the </w:t>
      </w:r>
      <w:r w:rsidR="000C4CD1">
        <w:rPr>
          <w:rFonts w:eastAsia="SimSun"/>
          <w:b/>
          <w:bCs/>
          <w:lang w:val="en-US" w:eastAsia="zh-CN"/>
        </w:rPr>
        <w:t xml:space="preserve">prediction time or </w:t>
      </w:r>
      <w:r w:rsidR="003D3E30" w:rsidRPr="000D5A09">
        <w:rPr>
          <w:rFonts w:eastAsia="SimSun"/>
          <w:b/>
          <w:bCs/>
          <w:lang w:val="en-US" w:eastAsia="zh-CN"/>
        </w:rPr>
        <w:t xml:space="preserve">validity time should be </w:t>
      </w:r>
      <w:r w:rsidR="00CA08BF">
        <w:rPr>
          <w:rFonts w:eastAsia="SimSun"/>
          <w:b/>
          <w:bCs/>
          <w:lang w:val="en-US" w:eastAsia="zh-CN"/>
        </w:rPr>
        <w:t xml:space="preserve">configured </w:t>
      </w:r>
      <w:r w:rsidR="009D781A">
        <w:rPr>
          <w:rFonts w:eastAsia="SimSun"/>
          <w:b/>
          <w:bCs/>
          <w:lang w:val="en-US" w:eastAsia="zh-CN"/>
        </w:rPr>
        <w:t>at the RAN</w:t>
      </w:r>
      <w:r w:rsidR="00367BB7">
        <w:rPr>
          <w:rFonts w:eastAsia="SimSun"/>
          <w:b/>
          <w:bCs/>
          <w:lang w:val="en-US" w:eastAsia="zh-CN"/>
        </w:rPr>
        <w:t xml:space="preserve"> as a fixed value</w:t>
      </w:r>
      <w:r w:rsidR="000D5A09" w:rsidRPr="000D5A09">
        <w:rPr>
          <w:rFonts w:eastAsia="SimSun"/>
          <w:b/>
          <w:bCs/>
          <w:lang w:val="en-US" w:eastAsia="zh-CN"/>
        </w:rPr>
        <w:t>.</w:t>
      </w:r>
      <w:r w:rsidR="00222DD9">
        <w:rPr>
          <w:rFonts w:eastAsia="SimSun"/>
          <w:b/>
          <w:bCs/>
          <w:lang w:val="en-US" w:eastAsia="zh-CN"/>
        </w:rPr>
        <w:t xml:space="preserve"> </w:t>
      </w:r>
    </w:p>
    <w:p w14:paraId="36CC3377" w14:textId="730A84B6" w:rsidR="00C171CB" w:rsidRPr="00855E71" w:rsidRDefault="00C171CB" w:rsidP="00BE16AA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Prediction </w:t>
      </w:r>
      <w:r w:rsidR="00F87301">
        <w:rPr>
          <w:rFonts w:eastAsia="SimSun"/>
          <w:lang w:val="en-US" w:eastAsia="zh-CN"/>
        </w:rPr>
        <w:t>accuracy</w:t>
      </w:r>
    </w:p>
    <w:p w14:paraId="5E2C8E6D" w14:textId="27B972CF" w:rsidR="00ED0B85" w:rsidRDefault="003D100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machine learning, t</w:t>
      </w:r>
      <w:r w:rsidR="005F4A5A">
        <w:rPr>
          <w:rFonts w:eastAsia="SimSun"/>
          <w:lang w:val="en-US" w:eastAsia="zh-CN"/>
        </w:rPr>
        <w:t xml:space="preserve">he term “accuracy” </w:t>
      </w:r>
      <w:r w:rsidR="00B05C90">
        <w:rPr>
          <w:rFonts w:eastAsia="SimSun"/>
          <w:lang w:val="en-US" w:eastAsia="zh-CN"/>
        </w:rPr>
        <w:t>normally refers to “classification accuracy”</w:t>
      </w:r>
      <w:r w:rsidR="001F6773">
        <w:rPr>
          <w:rFonts w:eastAsia="SimSun"/>
          <w:lang w:val="en-US" w:eastAsia="zh-CN"/>
        </w:rPr>
        <w:t xml:space="preserve"> </w:t>
      </w:r>
      <w:r w:rsidR="002D0E1D">
        <w:rPr>
          <w:rFonts w:eastAsia="SimSun"/>
          <w:lang w:val="en-US" w:eastAsia="zh-CN"/>
        </w:rPr>
        <w:t xml:space="preserve">and it is </w:t>
      </w:r>
      <w:r w:rsidR="00754F52">
        <w:rPr>
          <w:rFonts w:eastAsia="SimSun"/>
          <w:lang w:val="en-US" w:eastAsia="zh-CN"/>
        </w:rPr>
        <w:t>equal to</w:t>
      </w:r>
      <w:r w:rsidR="002D0E1D">
        <w:rPr>
          <w:rFonts w:eastAsia="SimSun"/>
          <w:lang w:val="en-US" w:eastAsia="zh-CN"/>
        </w:rPr>
        <w:t xml:space="preserve"> the ratio of correct predictions over the total number of predictions made</w:t>
      </w:r>
      <w:r w:rsidR="0077590A">
        <w:rPr>
          <w:rFonts w:eastAsia="SimSun"/>
          <w:lang w:val="en-US" w:eastAsia="zh-CN"/>
        </w:rPr>
        <w:t xml:space="preserve"> (usually using a testing dataset).</w:t>
      </w:r>
      <w:r w:rsidR="007424EA">
        <w:rPr>
          <w:rFonts w:eastAsia="SimSun"/>
          <w:lang w:val="en-US" w:eastAsia="zh-CN"/>
        </w:rPr>
        <w:t xml:space="preserve"> This</w:t>
      </w:r>
      <w:r w:rsidR="00E562EB">
        <w:rPr>
          <w:rFonts w:eastAsia="SimSun"/>
          <w:lang w:val="en-US" w:eastAsia="zh-CN"/>
        </w:rPr>
        <w:t xml:space="preserve"> </w:t>
      </w:r>
      <w:r w:rsidR="0021539F">
        <w:rPr>
          <w:rFonts w:eastAsia="SimSun"/>
          <w:lang w:val="en-US" w:eastAsia="zh-CN"/>
        </w:rPr>
        <w:t>terminology has several disadvantages for the work in 3GPP</w:t>
      </w:r>
      <w:r w:rsidR="00D43D4F">
        <w:rPr>
          <w:rFonts w:eastAsia="SimSun"/>
          <w:lang w:val="en-US" w:eastAsia="zh-CN"/>
        </w:rPr>
        <w:t xml:space="preserve">, as we explain </w:t>
      </w:r>
      <w:r w:rsidR="008001AB">
        <w:rPr>
          <w:rFonts w:eastAsia="SimSun"/>
          <w:lang w:val="en-US" w:eastAsia="zh-CN"/>
        </w:rPr>
        <w:t>below</w:t>
      </w:r>
      <w:r w:rsidR="00D43D4F">
        <w:rPr>
          <w:rFonts w:eastAsia="SimSun"/>
          <w:lang w:val="en-US" w:eastAsia="zh-CN"/>
        </w:rPr>
        <w:t>.</w:t>
      </w:r>
    </w:p>
    <w:p w14:paraId="50995AE1" w14:textId="0F108523" w:rsidR="00FC5DDA" w:rsidRDefault="00D43D4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First, </w:t>
      </w:r>
      <w:r w:rsidR="00B7380F" w:rsidRPr="0048088C">
        <w:rPr>
          <w:rFonts w:eastAsia="SimSun"/>
          <w:lang w:val="en-US" w:eastAsia="zh-CN"/>
        </w:rPr>
        <w:t>it is only useful for classification problems, e.g.,</w:t>
      </w:r>
      <w:r w:rsidR="004C6C92" w:rsidRPr="0048088C">
        <w:rPr>
          <w:rFonts w:eastAsia="SimSun"/>
          <w:lang w:val="en-US" w:eastAsia="zh-CN"/>
        </w:rPr>
        <w:t xml:space="preserve"> determining the next cell</w:t>
      </w:r>
      <w:r w:rsidR="00B7380F" w:rsidRPr="0048088C">
        <w:rPr>
          <w:rFonts w:eastAsia="SimSun"/>
          <w:lang w:val="en-US" w:eastAsia="zh-CN"/>
        </w:rPr>
        <w:t xml:space="preserve"> </w:t>
      </w:r>
      <w:r w:rsidR="004C6C92" w:rsidRPr="0048088C">
        <w:rPr>
          <w:rFonts w:eastAsia="SimSun"/>
          <w:lang w:val="en-US" w:eastAsia="zh-CN"/>
        </w:rPr>
        <w:t>in UE trajectory prediction</w:t>
      </w:r>
      <w:r w:rsidR="00C8232B" w:rsidRPr="0048088C">
        <w:rPr>
          <w:rFonts w:eastAsia="SimSun"/>
          <w:lang w:val="en-US" w:eastAsia="zh-CN"/>
        </w:rPr>
        <w:t xml:space="preserve">, but it cannot be applied to </w:t>
      </w:r>
      <w:r>
        <w:rPr>
          <w:rFonts w:eastAsia="SimSun"/>
          <w:lang w:val="en-US" w:eastAsia="zh-CN"/>
        </w:rPr>
        <w:t xml:space="preserve">regression problems, e.g., </w:t>
      </w:r>
      <w:r w:rsidR="00FD60C4">
        <w:rPr>
          <w:rFonts w:eastAsia="SimSun"/>
          <w:lang w:val="en-US" w:eastAsia="zh-CN"/>
        </w:rPr>
        <w:t xml:space="preserve">predict the average number of active UEs during the next </w:t>
      </w:r>
      <w:r w:rsidR="008B1F2F">
        <w:rPr>
          <w:rFonts w:eastAsia="SimSun"/>
          <w:lang w:val="en-US" w:eastAsia="zh-CN"/>
        </w:rPr>
        <w:t>2</w:t>
      </w:r>
      <w:r w:rsidR="00FD60C4">
        <w:rPr>
          <w:rFonts w:eastAsia="SimSun"/>
          <w:lang w:val="en-US" w:eastAsia="zh-CN"/>
        </w:rPr>
        <w:t>0 seconds.</w:t>
      </w:r>
      <w:r w:rsidR="00090EE7">
        <w:rPr>
          <w:rFonts w:eastAsia="SimSun"/>
          <w:lang w:val="en-US" w:eastAsia="zh-CN"/>
        </w:rPr>
        <w:t xml:space="preserve"> </w:t>
      </w:r>
      <w:r w:rsidR="00FC5DDA">
        <w:rPr>
          <w:rFonts w:eastAsia="SimSun"/>
          <w:lang w:val="en-US" w:eastAsia="zh-CN"/>
        </w:rPr>
        <w:t xml:space="preserve">This is because accuracy </w:t>
      </w:r>
      <w:r w:rsidR="004B2492">
        <w:rPr>
          <w:rFonts w:eastAsia="SimSun"/>
          <w:lang w:val="en-US" w:eastAsia="zh-CN"/>
        </w:rPr>
        <w:t xml:space="preserve">only </w:t>
      </w:r>
      <w:r w:rsidR="00BA6C68">
        <w:rPr>
          <w:rFonts w:eastAsia="SimSun"/>
          <w:lang w:val="en-US" w:eastAsia="zh-CN"/>
        </w:rPr>
        <w:t xml:space="preserve">measures </w:t>
      </w:r>
      <w:r w:rsidR="00D34F0B">
        <w:rPr>
          <w:rFonts w:eastAsia="SimSun"/>
          <w:lang w:val="en-US" w:eastAsia="zh-CN"/>
        </w:rPr>
        <w:t>errors in a binary way (</w:t>
      </w:r>
      <w:r w:rsidR="00B41502">
        <w:rPr>
          <w:rFonts w:eastAsia="SimSun"/>
          <w:lang w:val="en-US" w:eastAsia="zh-CN"/>
        </w:rPr>
        <w:t>i.e., error or no error)</w:t>
      </w:r>
      <w:r w:rsidR="000476D2">
        <w:rPr>
          <w:rFonts w:eastAsia="SimSun"/>
          <w:lang w:val="en-US" w:eastAsia="zh-CN"/>
        </w:rPr>
        <w:t xml:space="preserve"> which is useful </w:t>
      </w:r>
      <w:r w:rsidR="00F357F0">
        <w:rPr>
          <w:rFonts w:eastAsia="SimSun"/>
          <w:lang w:val="en-US" w:eastAsia="zh-CN"/>
        </w:rPr>
        <w:t>for classification problems</w:t>
      </w:r>
      <w:r w:rsidR="00BE1521">
        <w:rPr>
          <w:rFonts w:eastAsia="SimSun"/>
          <w:lang w:val="en-US" w:eastAsia="zh-CN"/>
        </w:rPr>
        <w:t>. I</w:t>
      </w:r>
      <w:r w:rsidR="00F357F0">
        <w:rPr>
          <w:rFonts w:eastAsia="SimSun"/>
          <w:lang w:val="en-US" w:eastAsia="zh-CN"/>
        </w:rPr>
        <w:t>n regression problems</w:t>
      </w:r>
      <w:r w:rsidR="00655063">
        <w:rPr>
          <w:rFonts w:eastAsia="SimSun"/>
          <w:lang w:val="en-US" w:eastAsia="zh-CN"/>
        </w:rPr>
        <w:t>,</w:t>
      </w:r>
      <w:r w:rsidR="00F357F0">
        <w:rPr>
          <w:rFonts w:eastAsia="SimSun"/>
          <w:lang w:val="en-US" w:eastAsia="zh-CN"/>
        </w:rPr>
        <w:t xml:space="preserve"> we are </w:t>
      </w:r>
      <w:r w:rsidR="00CA7CF3">
        <w:rPr>
          <w:rFonts w:eastAsia="SimSun"/>
          <w:lang w:val="en-US" w:eastAsia="zh-CN"/>
        </w:rPr>
        <w:t xml:space="preserve">interested in </w:t>
      </w:r>
      <w:r w:rsidR="00820206">
        <w:rPr>
          <w:rFonts w:eastAsia="SimSun"/>
          <w:lang w:val="en-US" w:eastAsia="zh-CN"/>
        </w:rPr>
        <w:t xml:space="preserve">a more </w:t>
      </w:r>
      <w:r w:rsidR="00F502AE">
        <w:rPr>
          <w:rFonts w:eastAsia="SimSun"/>
          <w:lang w:val="en-US" w:eastAsia="zh-CN"/>
        </w:rPr>
        <w:t xml:space="preserve">fine-grained error measure that </w:t>
      </w:r>
      <w:r w:rsidR="00BE1521">
        <w:rPr>
          <w:rFonts w:eastAsia="SimSun"/>
          <w:lang w:val="en-US" w:eastAsia="zh-CN"/>
        </w:rPr>
        <w:t>describes how close the prediction is to the actual value</w:t>
      </w:r>
      <w:r w:rsidR="00672F3C">
        <w:rPr>
          <w:rFonts w:eastAsia="SimSun"/>
          <w:lang w:val="en-US" w:eastAsia="zh-CN"/>
        </w:rPr>
        <w:t xml:space="preserve">; for example, </w:t>
      </w:r>
      <w:r w:rsidR="00C5732B">
        <w:rPr>
          <w:rFonts w:eastAsia="SimSun"/>
          <w:lang w:val="en-US" w:eastAsia="zh-CN"/>
        </w:rPr>
        <w:t>a prediction of</w:t>
      </w:r>
      <w:r w:rsidR="00176C70">
        <w:rPr>
          <w:rFonts w:eastAsia="SimSun"/>
          <w:lang w:val="en-US" w:eastAsia="zh-CN"/>
        </w:rPr>
        <w:t xml:space="preserve"> </w:t>
      </w:r>
      <w:r w:rsidR="00B756B7">
        <w:rPr>
          <w:rFonts w:eastAsia="SimSun"/>
          <w:lang w:val="en-US" w:eastAsia="zh-CN"/>
        </w:rPr>
        <w:t xml:space="preserve">20 active UEs </w:t>
      </w:r>
      <w:r w:rsidR="00C949F9">
        <w:rPr>
          <w:rFonts w:eastAsia="SimSun"/>
          <w:lang w:val="en-US" w:eastAsia="zh-CN"/>
        </w:rPr>
        <w:t>when the true value is 22</w:t>
      </w:r>
      <w:r w:rsidR="00EF4A89">
        <w:rPr>
          <w:rFonts w:eastAsia="SimSun"/>
          <w:lang w:val="en-US" w:eastAsia="zh-CN"/>
        </w:rPr>
        <w:t xml:space="preserve"> is </w:t>
      </w:r>
      <w:r w:rsidR="00266921">
        <w:rPr>
          <w:rFonts w:eastAsia="SimSun"/>
          <w:lang w:val="en-US" w:eastAsia="zh-CN"/>
        </w:rPr>
        <w:t>better than</w:t>
      </w:r>
      <w:r w:rsidR="00610B02">
        <w:rPr>
          <w:rFonts w:eastAsia="SimSun"/>
          <w:lang w:val="en-US" w:eastAsia="zh-CN"/>
        </w:rPr>
        <w:t xml:space="preserve"> a prediction </w:t>
      </w:r>
      <w:r w:rsidR="00BE305E">
        <w:rPr>
          <w:rFonts w:eastAsia="SimSun"/>
          <w:lang w:val="en-US" w:eastAsia="zh-CN"/>
        </w:rPr>
        <w:t xml:space="preserve">of </w:t>
      </w:r>
      <w:r w:rsidR="009F165C">
        <w:rPr>
          <w:rFonts w:eastAsia="SimSun"/>
          <w:lang w:val="en-US" w:eastAsia="zh-CN"/>
        </w:rPr>
        <w:t>5 active UEs</w:t>
      </w:r>
      <w:r w:rsidR="00D76C37">
        <w:rPr>
          <w:rFonts w:eastAsia="SimSun"/>
          <w:lang w:val="en-US" w:eastAsia="zh-CN"/>
        </w:rPr>
        <w:t>.</w:t>
      </w:r>
    </w:p>
    <w:p w14:paraId="67C349B1" w14:textId="099C69F4" w:rsidR="00F3714A" w:rsidRDefault="00090EE7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Using “accuracy” as an umbrella term </w:t>
      </w:r>
      <w:r w:rsidR="00A14ED3">
        <w:rPr>
          <w:rFonts w:eastAsia="SimSun"/>
          <w:lang w:val="en-US" w:eastAsia="zh-CN"/>
        </w:rPr>
        <w:t xml:space="preserve">for “performance metrics” of AI/ML algorithms is deceiving, since there are many </w:t>
      </w:r>
      <w:r w:rsidR="003B3A6E">
        <w:rPr>
          <w:rFonts w:eastAsia="SimSun"/>
          <w:lang w:val="en-US" w:eastAsia="zh-CN"/>
        </w:rPr>
        <w:t>possible metrics.</w:t>
      </w:r>
      <w:r w:rsidR="005A2D29">
        <w:rPr>
          <w:rFonts w:eastAsia="SimSun"/>
          <w:lang w:val="en-US" w:eastAsia="zh-CN"/>
        </w:rPr>
        <w:t xml:space="preserve"> To name a few, for classification problems, we have accuracy, </w:t>
      </w:r>
      <w:r w:rsidR="001A761C">
        <w:rPr>
          <w:rFonts w:eastAsia="SimSun"/>
          <w:lang w:val="en-US" w:eastAsia="zh-CN"/>
        </w:rPr>
        <w:t>precision, recall, and F1-score, while for regression problems, we have (root) mean square error and mean absolute error.</w:t>
      </w:r>
      <w:r w:rsidR="00F47693">
        <w:rPr>
          <w:rFonts w:eastAsia="SimSun"/>
          <w:lang w:val="en-US" w:eastAsia="zh-CN"/>
        </w:rPr>
        <w:t xml:space="preserve"> </w:t>
      </w:r>
    </w:p>
    <w:p w14:paraId="2B796CF1" w14:textId="1DDBF9A5" w:rsidR="00BE79B5" w:rsidRPr="00736588" w:rsidRDefault="005B36A0" w:rsidP="00AB480C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 w:rsidR="001C4AD7">
        <w:rPr>
          <w:rFonts w:eastAsia="SimSun"/>
          <w:b/>
          <w:bCs/>
          <w:lang w:val="en-US" w:eastAsia="zh-CN"/>
        </w:rPr>
        <w:t>5</w:t>
      </w:r>
      <w:r w:rsidRPr="00736588">
        <w:rPr>
          <w:rFonts w:eastAsia="SimSun"/>
          <w:b/>
          <w:bCs/>
          <w:lang w:val="en-US" w:eastAsia="zh-CN"/>
        </w:rPr>
        <w:t xml:space="preserve">:  There are multiple different </w:t>
      </w:r>
      <w:r w:rsidR="00A26464" w:rsidRPr="00736588">
        <w:rPr>
          <w:rFonts w:eastAsia="SimSun"/>
          <w:b/>
          <w:bCs/>
          <w:lang w:val="en-US" w:eastAsia="zh-CN"/>
        </w:rPr>
        <w:t xml:space="preserve">performance metrics for AI/ML algorithms and standardizing </w:t>
      </w:r>
      <w:r w:rsidR="00B0055F" w:rsidRPr="00736588">
        <w:rPr>
          <w:rFonts w:eastAsia="SimSun"/>
          <w:b/>
          <w:bCs/>
          <w:lang w:val="en-US" w:eastAsia="zh-CN"/>
        </w:rPr>
        <w:t>them would result in a complex reporting procedure.</w:t>
      </w:r>
    </w:p>
    <w:p w14:paraId="6C6231A1" w14:textId="0E16EED1" w:rsidR="00B0055F" w:rsidRDefault="00B0055F" w:rsidP="00AB480C">
      <w:pPr>
        <w:rPr>
          <w:rFonts w:eastAsia="SimSun"/>
          <w:lang w:val="en-US" w:eastAsia="zh-CN"/>
        </w:rPr>
      </w:pPr>
    </w:p>
    <w:p w14:paraId="18F8C690" w14:textId="039B183E" w:rsidR="007E1DEF" w:rsidRDefault="00B0055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Second, </w:t>
      </w:r>
      <w:r w:rsidR="00736588">
        <w:rPr>
          <w:rFonts w:eastAsia="SimSun"/>
          <w:lang w:val="en-US" w:eastAsia="zh-CN"/>
        </w:rPr>
        <w:t>the performance metrics described above</w:t>
      </w:r>
      <w:r w:rsidR="00F953D2">
        <w:rPr>
          <w:rFonts w:eastAsia="SimSun"/>
          <w:lang w:val="en-US" w:eastAsia="zh-CN"/>
        </w:rPr>
        <w:t xml:space="preserve"> are computed </w:t>
      </w:r>
      <w:r w:rsidR="00605276">
        <w:rPr>
          <w:rFonts w:eastAsia="SimSun"/>
          <w:lang w:val="en-US" w:eastAsia="zh-CN"/>
        </w:rPr>
        <w:t xml:space="preserve">using a testing dataset </w:t>
      </w:r>
      <w:r w:rsidR="00F953D2">
        <w:rPr>
          <w:rFonts w:eastAsia="SimSun"/>
          <w:lang w:val="en-US" w:eastAsia="zh-CN"/>
        </w:rPr>
        <w:t xml:space="preserve">after </w:t>
      </w:r>
      <w:r w:rsidR="004E2DEC">
        <w:rPr>
          <w:rFonts w:eastAsia="SimSun"/>
          <w:lang w:val="en-US" w:eastAsia="zh-CN"/>
        </w:rPr>
        <w:t>the AI/ML</w:t>
      </w:r>
      <w:r w:rsidR="00F953D2">
        <w:rPr>
          <w:rFonts w:eastAsia="SimSun"/>
          <w:lang w:val="en-US" w:eastAsia="zh-CN"/>
        </w:rPr>
        <w:t xml:space="preserve"> algorithm is trained</w:t>
      </w:r>
      <w:r w:rsidR="00605276">
        <w:rPr>
          <w:rFonts w:eastAsia="SimSun"/>
          <w:lang w:val="en-US" w:eastAsia="zh-CN"/>
        </w:rPr>
        <w:t xml:space="preserve">. </w:t>
      </w:r>
      <w:r w:rsidR="00C430C0">
        <w:rPr>
          <w:rFonts w:eastAsia="SimSun"/>
          <w:lang w:val="en-US" w:eastAsia="zh-CN"/>
        </w:rPr>
        <w:t xml:space="preserve">Even with strict data management policies, </w:t>
      </w:r>
      <w:r w:rsidR="0094173C">
        <w:rPr>
          <w:rFonts w:eastAsia="SimSun"/>
          <w:lang w:val="en-US" w:eastAsia="zh-CN"/>
        </w:rPr>
        <w:t xml:space="preserve">where the available dataset is </w:t>
      </w:r>
      <w:r w:rsidR="00A15B2A">
        <w:rPr>
          <w:rFonts w:eastAsia="SimSun"/>
          <w:lang w:val="en-US" w:eastAsia="zh-CN"/>
        </w:rPr>
        <w:t xml:space="preserve">properly </w:t>
      </w:r>
      <w:r w:rsidR="0094173C">
        <w:rPr>
          <w:rFonts w:eastAsia="SimSun"/>
          <w:lang w:val="en-US" w:eastAsia="zh-CN"/>
        </w:rPr>
        <w:t xml:space="preserve">partitioned into a training and a testing dataset </w:t>
      </w:r>
      <w:r w:rsidR="00C95A7B">
        <w:rPr>
          <w:rFonts w:eastAsia="SimSun"/>
          <w:lang w:val="en-US" w:eastAsia="zh-CN"/>
        </w:rPr>
        <w:t>early in the</w:t>
      </w:r>
      <w:r w:rsidR="0094173C">
        <w:rPr>
          <w:rFonts w:eastAsia="SimSun"/>
          <w:lang w:val="en-US" w:eastAsia="zh-CN"/>
        </w:rPr>
        <w:t xml:space="preserve"> development of </w:t>
      </w:r>
      <w:r w:rsidR="000C7CB6">
        <w:rPr>
          <w:rFonts w:eastAsia="SimSun"/>
          <w:lang w:val="en-US" w:eastAsia="zh-CN"/>
        </w:rPr>
        <w:t xml:space="preserve">an </w:t>
      </w:r>
      <w:r w:rsidR="0094173C">
        <w:rPr>
          <w:rFonts w:eastAsia="SimSun"/>
          <w:lang w:val="en-US" w:eastAsia="zh-CN"/>
        </w:rPr>
        <w:t>AI/ML algorithm</w:t>
      </w:r>
      <w:r w:rsidR="000C6C52">
        <w:rPr>
          <w:rFonts w:eastAsia="SimSun"/>
          <w:lang w:val="en-US" w:eastAsia="zh-CN"/>
        </w:rPr>
        <w:t xml:space="preserve">, it is not uncommon that there </w:t>
      </w:r>
      <w:r w:rsidR="00F83881">
        <w:rPr>
          <w:rFonts w:eastAsia="SimSun"/>
          <w:lang w:val="en-US" w:eastAsia="zh-CN"/>
        </w:rPr>
        <w:t>are</w:t>
      </w:r>
      <w:r w:rsidR="000C6C52">
        <w:rPr>
          <w:rFonts w:eastAsia="SimSun"/>
          <w:lang w:val="en-US" w:eastAsia="zh-CN"/>
        </w:rPr>
        <w:t xml:space="preserve"> certain </w:t>
      </w:r>
      <w:r w:rsidR="00F83881">
        <w:rPr>
          <w:rFonts w:eastAsia="SimSun"/>
          <w:lang w:val="en-US" w:eastAsia="zh-CN"/>
        </w:rPr>
        <w:t>similarities between the training and testing dataset</w:t>
      </w:r>
      <w:r w:rsidR="00585298">
        <w:rPr>
          <w:rFonts w:eastAsia="SimSun"/>
          <w:lang w:val="en-US" w:eastAsia="zh-CN"/>
        </w:rPr>
        <w:t>s</w:t>
      </w:r>
      <w:r w:rsidR="00F53A99">
        <w:rPr>
          <w:rFonts w:eastAsia="SimSun"/>
          <w:lang w:val="en-US" w:eastAsia="zh-CN"/>
        </w:rPr>
        <w:t xml:space="preserve"> coming from the same source</w:t>
      </w:r>
      <w:r w:rsidR="00F83881">
        <w:rPr>
          <w:rFonts w:eastAsia="SimSun"/>
          <w:lang w:val="en-US" w:eastAsia="zh-CN"/>
        </w:rPr>
        <w:t xml:space="preserve">. </w:t>
      </w:r>
      <w:r w:rsidR="00585298">
        <w:rPr>
          <w:rFonts w:eastAsia="SimSun"/>
          <w:lang w:val="en-US" w:eastAsia="zh-CN"/>
        </w:rPr>
        <w:t>For example, assume</w:t>
      </w:r>
      <w:r w:rsidR="003F2413">
        <w:rPr>
          <w:rFonts w:eastAsia="SimSun"/>
          <w:lang w:val="en-US" w:eastAsia="zh-CN"/>
        </w:rPr>
        <w:t xml:space="preserve"> two AI/ML algorithms;</w:t>
      </w:r>
      <w:r w:rsidR="00BF4E45">
        <w:rPr>
          <w:rFonts w:eastAsia="SimSun"/>
          <w:lang w:val="en-US" w:eastAsia="zh-CN"/>
        </w:rPr>
        <w:t xml:space="preserve"> algorith</w:t>
      </w:r>
      <w:r w:rsidR="003F2413">
        <w:rPr>
          <w:rFonts w:eastAsia="SimSun"/>
          <w:lang w:val="en-US" w:eastAsia="zh-CN"/>
        </w:rPr>
        <w:t>m</w:t>
      </w:r>
      <w:r w:rsidR="00BF4E45">
        <w:rPr>
          <w:rFonts w:eastAsia="SimSun"/>
          <w:lang w:val="en-US" w:eastAsia="zh-CN"/>
        </w:rPr>
        <w:t xml:space="preserve"> A is trained with </w:t>
      </w:r>
      <w:r w:rsidR="00A8051D">
        <w:rPr>
          <w:rFonts w:eastAsia="SimSun"/>
          <w:lang w:val="en-US" w:eastAsia="zh-CN"/>
        </w:rPr>
        <w:t>data coming from operator A while algorithm B is trained using data from operator B</w:t>
      </w:r>
      <w:r w:rsidR="003F2413">
        <w:rPr>
          <w:rFonts w:eastAsia="SimSun"/>
          <w:lang w:val="en-US" w:eastAsia="zh-CN"/>
        </w:rPr>
        <w:t>.</w:t>
      </w:r>
      <w:r w:rsidR="00A8051D">
        <w:rPr>
          <w:rFonts w:eastAsia="SimSun"/>
          <w:lang w:val="en-US" w:eastAsia="zh-CN"/>
        </w:rPr>
        <w:t xml:space="preserve"> </w:t>
      </w:r>
      <w:r w:rsidR="003F2413">
        <w:rPr>
          <w:rFonts w:eastAsia="SimSun"/>
          <w:lang w:val="en-US" w:eastAsia="zh-CN"/>
        </w:rPr>
        <w:t>B</w:t>
      </w:r>
      <w:r w:rsidR="00E0598C">
        <w:rPr>
          <w:rFonts w:eastAsia="SimSun"/>
          <w:lang w:val="en-US" w:eastAsia="zh-CN"/>
        </w:rPr>
        <w:t xml:space="preserve">oth algorithms might achieve </w:t>
      </w:r>
      <w:r w:rsidR="00AA345C">
        <w:rPr>
          <w:rFonts w:eastAsia="SimSun"/>
          <w:lang w:val="en-US" w:eastAsia="zh-CN"/>
        </w:rPr>
        <w:t>good testing performances</w:t>
      </w:r>
      <w:r w:rsidR="00DC3A22">
        <w:rPr>
          <w:rFonts w:eastAsia="SimSun"/>
          <w:lang w:val="en-US" w:eastAsia="zh-CN"/>
        </w:rPr>
        <w:t xml:space="preserve"> (e.g.</w:t>
      </w:r>
      <w:r w:rsidR="00405FB8">
        <w:rPr>
          <w:rFonts w:eastAsia="SimSun"/>
          <w:lang w:val="en-US" w:eastAsia="zh-CN"/>
        </w:rPr>
        <w:t>,</w:t>
      </w:r>
      <w:r w:rsidR="00DC3A22">
        <w:rPr>
          <w:rFonts w:eastAsia="SimSun"/>
          <w:lang w:val="en-US" w:eastAsia="zh-CN"/>
        </w:rPr>
        <w:t xml:space="preserve"> good accuracy</w:t>
      </w:r>
      <w:r w:rsidR="00405FB8">
        <w:rPr>
          <w:rFonts w:eastAsia="SimSun"/>
          <w:lang w:val="en-US" w:eastAsia="zh-CN"/>
        </w:rPr>
        <w:t xml:space="preserve"> if it </w:t>
      </w:r>
      <w:r w:rsidR="00764018">
        <w:rPr>
          <w:rFonts w:eastAsia="SimSun"/>
          <w:lang w:val="en-US" w:eastAsia="zh-CN"/>
        </w:rPr>
        <w:t>were a classification problem</w:t>
      </w:r>
      <w:r w:rsidR="00DC3A22">
        <w:rPr>
          <w:rFonts w:eastAsia="SimSun"/>
          <w:lang w:val="en-US" w:eastAsia="zh-CN"/>
        </w:rPr>
        <w:t>)</w:t>
      </w:r>
      <w:r w:rsidR="00AA345C">
        <w:rPr>
          <w:rFonts w:eastAsia="SimSun"/>
          <w:lang w:val="en-US" w:eastAsia="zh-CN"/>
        </w:rPr>
        <w:t xml:space="preserve"> in their respective testing </w:t>
      </w:r>
      <w:r w:rsidR="00313539">
        <w:rPr>
          <w:rFonts w:eastAsia="SimSun"/>
          <w:lang w:val="en-US" w:eastAsia="zh-CN"/>
        </w:rPr>
        <w:t>datasets,</w:t>
      </w:r>
      <w:r w:rsidR="00AA345C">
        <w:rPr>
          <w:rFonts w:eastAsia="SimSun"/>
          <w:lang w:val="en-US" w:eastAsia="zh-CN"/>
        </w:rPr>
        <w:t xml:space="preserve"> but </w:t>
      </w:r>
      <w:r w:rsidR="00313539">
        <w:rPr>
          <w:rFonts w:eastAsia="SimSun"/>
          <w:lang w:val="en-US" w:eastAsia="zh-CN"/>
        </w:rPr>
        <w:t xml:space="preserve">they could perform much worse </w:t>
      </w:r>
      <w:r w:rsidR="00AA345C">
        <w:rPr>
          <w:rFonts w:eastAsia="SimSun"/>
          <w:lang w:val="en-US" w:eastAsia="zh-CN"/>
        </w:rPr>
        <w:t xml:space="preserve">if they are tested </w:t>
      </w:r>
      <w:r w:rsidR="003C7086">
        <w:rPr>
          <w:rFonts w:eastAsia="SimSun"/>
          <w:lang w:val="en-US" w:eastAsia="zh-CN"/>
        </w:rPr>
        <w:t>with the other operator’s data.</w:t>
      </w:r>
    </w:p>
    <w:p w14:paraId="559E2803" w14:textId="227B6930" w:rsidR="00936668" w:rsidRDefault="007534B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With that, it should be clear that the prediction “accuracy” that may be provided by an AI/ML algorithm</w:t>
      </w:r>
      <w:r w:rsidR="00C46328">
        <w:rPr>
          <w:rFonts w:eastAsia="SimSun"/>
          <w:lang w:val="en-US" w:eastAsia="zh-CN"/>
        </w:rPr>
        <w:t xml:space="preserve"> together with its prediction outputs</w:t>
      </w:r>
      <w:r>
        <w:rPr>
          <w:rFonts w:eastAsia="SimSun"/>
          <w:lang w:val="en-US" w:eastAsia="zh-CN"/>
        </w:rPr>
        <w:t xml:space="preserve"> may be </w:t>
      </w:r>
      <w:proofErr w:type="gramStart"/>
      <w:r>
        <w:rPr>
          <w:rFonts w:eastAsia="SimSun"/>
          <w:lang w:val="en-US" w:eastAsia="zh-CN"/>
        </w:rPr>
        <w:t>in itself inaccurate</w:t>
      </w:r>
      <w:proofErr w:type="gramEnd"/>
      <w:r>
        <w:rPr>
          <w:rFonts w:eastAsia="SimSun"/>
          <w:lang w:val="en-US" w:eastAsia="zh-CN"/>
        </w:rPr>
        <w:t xml:space="preserve"> and therefore </w:t>
      </w:r>
      <w:r w:rsidR="001D47D4">
        <w:rPr>
          <w:rFonts w:eastAsia="SimSun"/>
          <w:lang w:val="en-US" w:eastAsia="zh-CN"/>
        </w:rPr>
        <w:t>difficult to use in a multivendor environment. Its usage might lead to errors, e.g.</w:t>
      </w:r>
      <w:r w:rsidR="00C438D2">
        <w:rPr>
          <w:rFonts w:eastAsia="SimSun"/>
          <w:lang w:val="en-US" w:eastAsia="zh-CN"/>
        </w:rPr>
        <w:t>,</w:t>
      </w:r>
      <w:r w:rsidR="001D47D4">
        <w:rPr>
          <w:rFonts w:eastAsia="SimSun"/>
          <w:lang w:val="en-US" w:eastAsia="zh-CN"/>
        </w:rPr>
        <w:t xml:space="preserve"> where a receiving node </w:t>
      </w:r>
      <w:r w:rsidR="008E2D5B">
        <w:rPr>
          <w:rFonts w:eastAsia="SimSun"/>
          <w:lang w:val="en-US" w:eastAsia="zh-CN"/>
        </w:rPr>
        <w:t xml:space="preserve">uses the accuracy metric to take important decisions, while the accuracy </w:t>
      </w:r>
      <w:r w:rsidR="0079101E">
        <w:rPr>
          <w:rFonts w:eastAsia="SimSun"/>
          <w:lang w:val="en-US" w:eastAsia="zh-CN"/>
        </w:rPr>
        <w:t>provided does not reflect the real error the prediction may be affected by.</w:t>
      </w:r>
      <w:r>
        <w:rPr>
          <w:rFonts w:eastAsia="SimSun"/>
          <w:lang w:val="en-US" w:eastAsia="zh-CN"/>
        </w:rPr>
        <w:t xml:space="preserve"> </w:t>
      </w:r>
    </w:p>
    <w:p w14:paraId="7813BEA0" w14:textId="2A76BA9B" w:rsidR="00F87301" w:rsidRPr="00D1008A" w:rsidRDefault="00B31DD8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1C4AD7">
        <w:rPr>
          <w:rFonts w:eastAsia="SimSun"/>
          <w:b/>
          <w:bCs/>
          <w:lang w:val="en-US" w:eastAsia="zh-CN"/>
        </w:rPr>
        <w:t>6</w:t>
      </w:r>
      <w:r w:rsidRPr="00D1008A">
        <w:rPr>
          <w:rFonts w:eastAsia="SimSun"/>
          <w:b/>
          <w:bCs/>
          <w:lang w:val="en-US" w:eastAsia="zh-CN"/>
        </w:rPr>
        <w:t xml:space="preserve">:  The reported performance </w:t>
      </w:r>
      <w:r w:rsidR="00C95A7B">
        <w:rPr>
          <w:rFonts w:eastAsia="SimSun"/>
          <w:b/>
          <w:bCs/>
          <w:lang w:val="en-US" w:eastAsia="zh-CN"/>
        </w:rPr>
        <w:t>metrics</w:t>
      </w:r>
      <w:r w:rsidR="004D25F2">
        <w:rPr>
          <w:rFonts w:eastAsia="SimSun"/>
          <w:b/>
          <w:bCs/>
          <w:lang w:val="en-US" w:eastAsia="zh-CN"/>
        </w:rPr>
        <w:t xml:space="preserve"> (e.g.</w:t>
      </w:r>
      <w:r w:rsidR="006B226D">
        <w:rPr>
          <w:rFonts w:eastAsia="SimSun"/>
          <w:b/>
          <w:bCs/>
          <w:lang w:val="en-US" w:eastAsia="zh-CN"/>
        </w:rPr>
        <w:t>,</w:t>
      </w:r>
      <w:r w:rsidR="004D25F2">
        <w:rPr>
          <w:rFonts w:eastAsia="SimSun"/>
          <w:b/>
          <w:bCs/>
          <w:lang w:val="en-US" w:eastAsia="zh-CN"/>
        </w:rPr>
        <w:t xml:space="preserve"> accuracy)</w:t>
      </w:r>
      <w:r w:rsidR="00C95A7B">
        <w:rPr>
          <w:rFonts w:eastAsia="SimSun"/>
          <w:b/>
          <w:bCs/>
          <w:lang w:val="en-US" w:eastAsia="zh-CN"/>
        </w:rPr>
        <w:t xml:space="preserve">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="00D1008A"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="00D1008A" w:rsidRPr="00D1008A">
        <w:rPr>
          <w:rFonts w:eastAsia="SimSun"/>
          <w:b/>
          <w:bCs/>
          <w:lang w:val="en-US" w:eastAsia="zh-CN"/>
        </w:rPr>
        <w:t xml:space="preserve"> datasets used to compute </w:t>
      </w:r>
      <w:r w:rsidR="000D2B96">
        <w:rPr>
          <w:rFonts w:eastAsia="SimSun"/>
          <w:b/>
          <w:bCs/>
          <w:lang w:val="en-US" w:eastAsia="zh-CN"/>
        </w:rPr>
        <w:t>them</w:t>
      </w:r>
      <w:r w:rsidR="00D1008A" w:rsidRPr="00D1008A">
        <w:rPr>
          <w:rFonts w:eastAsia="SimSun"/>
          <w:b/>
          <w:bCs/>
          <w:lang w:val="en-US" w:eastAsia="zh-CN"/>
        </w:rPr>
        <w:t>.</w:t>
      </w:r>
    </w:p>
    <w:p w14:paraId="5C01FF16" w14:textId="474DA2C5" w:rsidR="00D1008A" w:rsidRDefault="00D1008A" w:rsidP="00D1008A">
      <w:pPr>
        <w:rPr>
          <w:rFonts w:eastAsia="SimSun"/>
          <w:lang w:val="en-US" w:eastAsia="zh-CN"/>
        </w:rPr>
      </w:pPr>
    </w:p>
    <w:p w14:paraId="086A2CE5" w14:textId="49F68112" w:rsidR="00011323" w:rsidRDefault="00011323" w:rsidP="00D100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Finally, the aforementioned performance metrics are </w:t>
      </w:r>
      <w:r w:rsidR="008E472B" w:rsidRPr="00CB5725">
        <w:rPr>
          <w:rFonts w:eastAsia="SimSun"/>
          <w:u w:val="single"/>
          <w:lang w:val="en-US" w:eastAsia="zh-CN"/>
        </w:rPr>
        <w:t>constant for each particular AI/ML model</w:t>
      </w:r>
      <w:r w:rsidR="008E472B">
        <w:rPr>
          <w:rFonts w:eastAsia="SimSun"/>
          <w:lang w:val="en-US" w:eastAsia="zh-CN"/>
        </w:rPr>
        <w:t xml:space="preserve"> as long as the model is not </w:t>
      </w:r>
      <w:r w:rsidR="002E4A76">
        <w:rPr>
          <w:rFonts w:eastAsia="SimSun"/>
          <w:lang w:val="en-US" w:eastAsia="zh-CN"/>
        </w:rPr>
        <w:t>modified in any way</w:t>
      </w:r>
      <w:r w:rsidR="00496290">
        <w:rPr>
          <w:rFonts w:eastAsia="SimSun"/>
          <w:lang w:val="en-US" w:eastAsia="zh-CN"/>
        </w:rPr>
        <w:t xml:space="preserve"> </w:t>
      </w:r>
      <w:r w:rsidR="008B5B3A">
        <w:rPr>
          <w:rFonts w:eastAsia="SimSun"/>
          <w:lang w:val="en-US" w:eastAsia="zh-CN"/>
        </w:rPr>
        <w:t>(</w:t>
      </w:r>
      <w:proofErr w:type="gramStart"/>
      <w:r w:rsidR="00496290">
        <w:rPr>
          <w:rFonts w:eastAsia="SimSun"/>
          <w:lang w:val="en-US" w:eastAsia="zh-CN"/>
        </w:rPr>
        <w:t>e.g.</w:t>
      </w:r>
      <w:proofErr w:type="gramEnd"/>
      <w:r w:rsidR="00496290">
        <w:rPr>
          <w:rFonts w:eastAsia="SimSun"/>
          <w:lang w:val="en-US" w:eastAsia="zh-CN"/>
        </w:rPr>
        <w:t xml:space="preserve"> re</w:t>
      </w:r>
      <w:r w:rsidR="008B5B3A">
        <w:rPr>
          <w:rFonts w:eastAsia="SimSun"/>
          <w:lang w:val="en-US" w:eastAsia="zh-CN"/>
        </w:rPr>
        <w:t>-</w:t>
      </w:r>
      <w:r w:rsidR="00496290">
        <w:rPr>
          <w:rFonts w:eastAsia="SimSun"/>
          <w:lang w:val="en-US" w:eastAsia="zh-CN"/>
        </w:rPr>
        <w:t>trained</w:t>
      </w:r>
      <w:r w:rsidR="008B5B3A">
        <w:rPr>
          <w:rFonts w:eastAsia="SimSun"/>
          <w:lang w:val="en-US" w:eastAsia="zh-CN"/>
        </w:rPr>
        <w:t>)</w:t>
      </w:r>
      <w:r w:rsidR="002E4A76">
        <w:rPr>
          <w:rFonts w:eastAsia="SimSun"/>
          <w:lang w:val="en-US" w:eastAsia="zh-CN"/>
        </w:rPr>
        <w:t xml:space="preserve">. </w:t>
      </w:r>
      <w:r w:rsidR="00531589">
        <w:rPr>
          <w:rFonts w:eastAsia="SimSun"/>
          <w:lang w:val="en-US" w:eastAsia="zh-CN"/>
        </w:rPr>
        <w:t xml:space="preserve">This </w:t>
      </w:r>
      <w:r w:rsidR="00F06F4B">
        <w:rPr>
          <w:rFonts w:eastAsia="SimSun"/>
          <w:lang w:val="en-US" w:eastAsia="zh-CN"/>
        </w:rPr>
        <w:t>is</w:t>
      </w:r>
      <w:r w:rsidR="00531589">
        <w:rPr>
          <w:rFonts w:eastAsia="SimSun"/>
          <w:lang w:val="en-US" w:eastAsia="zh-CN"/>
        </w:rPr>
        <w:t xml:space="preserve"> because, </w:t>
      </w:r>
      <w:proofErr w:type="gramStart"/>
      <w:r w:rsidR="00531589">
        <w:rPr>
          <w:rFonts w:eastAsia="SimSun"/>
          <w:lang w:val="en-US" w:eastAsia="zh-CN"/>
        </w:rPr>
        <w:t>in order for</w:t>
      </w:r>
      <w:proofErr w:type="gramEnd"/>
      <w:r w:rsidR="00531589">
        <w:rPr>
          <w:rFonts w:eastAsia="SimSun"/>
          <w:lang w:val="en-US" w:eastAsia="zh-CN"/>
        </w:rPr>
        <w:t xml:space="preserve"> the performance metric, e.g.</w:t>
      </w:r>
      <w:r w:rsidR="00A42629">
        <w:rPr>
          <w:rFonts w:eastAsia="SimSun"/>
          <w:lang w:val="en-US" w:eastAsia="zh-CN"/>
        </w:rPr>
        <w:t>,</w:t>
      </w:r>
      <w:r w:rsidR="00531589">
        <w:rPr>
          <w:rFonts w:eastAsia="SimSun"/>
          <w:lang w:val="en-US" w:eastAsia="zh-CN"/>
        </w:rPr>
        <w:t xml:space="preserve"> accuracy, to be reliable, </w:t>
      </w:r>
      <w:r w:rsidR="0041629A">
        <w:rPr>
          <w:rFonts w:eastAsia="SimSun"/>
          <w:lang w:val="en-US" w:eastAsia="zh-CN"/>
        </w:rPr>
        <w:t xml:space="preserve">it needs to be calculated </w:t>
      </w:r>
      <w:r w:rsidR="002204CA">
        <w:rPr>
          <w:rFonts w:eastAsia="SimSun"/>
          <w:lang w:val="en-US" w:eastAsia="zh-CN"/>
        </w:rPr>
        <w:t>on</w:t>
      </w:r>
      <w:r w:rsidR="0041629A">
        <w:rPr>
          <w:rFonts w:eastAsia="SimSun"/>
          <w:lang w:val="en-US" w:eastAsia="zh-CN"/>
        </w:rPr>
        <w:t xml:space="preserve"> the basis of a large amount of </w:t>
      </w:r>
      <w:r w:rsidR="008E5F53">
        <w:rPr>
          <w:rFonts w:eastAsia="SimSun"/>
          <w:lang w:val="en-US" w:eastAsia="zh-CN"/>
        </w:rPr>
        <w:t xml:space="preserve">testing </w:t>
      </w:r>
      <w:r w:rsidR="0041629A">
        <w:rPr>
          <w:rFonts w:eastAsia="SimSun"/>
          <w:lang w:val="en-US" w:eastAsia="zh-CN"/>
        </w:rPr>
        <w:t xml:space="preserve">data. Assuming that there was some value in </w:t>
      </w:r>
      <w:r w:rsidR="00A42629">
        <w:rPr>
          <w:rFonts w:eastAsia="SimSun"/>
          <w:lang w:val="en-US" w:eastAsia="zh-CN"/>
        </w:rPr>
        <w:t>signaling</w:t>
      </w:r>
      <w:r w:rsidR="0041629A">
        <w:rPr>
          <w:rFonts w:eastAsia="SimSun"/>
          <w:lang w:val="en-US" w:eastAsia="zh-CN"/>
        </w:rPr>
        <w:t xml:space="preserve"> </w:t>
      </w:r>
      <w:r w:rsidR="000B0FB7">
        <w:rPr>
          <w:rFonts w:eastAsia="SimSun"/>
          <w:lang w:val="en-US" w:eastAsia="zh-CN"/>
        </w:rPr>
        <w:t>performance metrics, t</w:t>
      </w:r>
      <w:r w:rsidR="0000365B">
        <w:rPr>
          <w:rFonts w:eastAsia="SimSun"/>
          <w:lang w:val="en-US" w:eastAsia="zh-CN"/>
        </w:rPr>
        <w:t>here is thus no benefit in signaling the performance</w:t>
      </w:r>
      <w:r w:rsidR="00AE6F08">
        <w:rPr>
          <w:rFonts w:eastAsia="SimSun"/>
          <w:lang w:val="en-US" w:eastAsia="zh-CN"/>
        </w:rPr>
        <w:t xml:space="preserve"> with each reported prediction as some companies proposed during </w:t>
      </w:r>
      <w:r w:rsidR="008E5F53">
        <w:rPr>
          <w:rFonts w:eastAsia="SimSun"/>
          <w:lang w:val="en-US" w:eastAsia="zh-CN"/>
        </w:rPr>
        <w:t>previous</w:t>
      </w:r>
      <w:r w:rsidR="00AE6F08">
        <w:rPr>
          <w:rFonts w:eastAsia="SimSun"/>
          <w:lang w:val="en-US" w:eastAsia="zh-CN"/>
        </w:rPr>
        <w:t xml:space="preserve"> meeting</w:t>
      </w:r>
      <w:r w:rsidR="008E5F53">
        <w:rPr>
          <w:rFonts w:eastAsia="SimSun"/>
          <w:lang w:val="en-US" w:eastAsia="zh-CN"/>
        </w:rPr>
        <w:t>s</w:t>
      </w:r>
      <w:r w:rsidR="00AE6F08">
        <w:rPr>
          <w:rFonts w:eastAsia="SimSun"/>
          <w:lang w:val="en-US" w:eastAsia="zh-CN"/>
        </w:rPr>
        <w:t>.</w:t>
      </w:r>
      <w:r w:rsidR="008153F6">
        <w:rPr>
          <w:rFonts w:eastAsia="SimSun"/>
          <w:lang w:val="en-US" w:eastAsia="zh-CN"/>
        </w:rPr>
        <w:t xml:space="preserve"> A </w:t>
      </w:r>
      <w:r w:rsidR="00A90D6F">
        <w:rPr>
          <w:rFonts w:eastAsia="SimSun"/>
          <w:lang w:val="en-US" w:eastAsia="zh-CN"/>
        </w:rPr>
        <w:t>more fined-grained performance metric</w:t>
      </w:r>
      <w:r w:rsidR="00CC1FD2">
        <w:rPr>
          <w:rFonts w:eastAsia="SimSun"/>
          <w:lang w:val="en-US" w:eastAsia="zh-CN"/>
        </w:rPr>
        <w:t xml:space="preserve">, one which is not </w:t>
      </w:r>
      <w:r w:rsidR="009860DB">
        <w:rPr>
          <w:rFonts w:eastAsia="SimSun"/>
          <w:lang w:val="en-US" w:eastAsia="zh-CN"/>
        </w:rPr>
        <w:t xml:space="preserve">unique for the whole model, would be more inaccurate due to the reduced number of samples used </w:t>
      </w:r>
      <w:r w:rsidR="00EB1420">
        <w:rPr>
          <w:rFonts w:eastAsia="SimSun"/>
          <w:lang w:val="en-US" w:eastAsia="zh-CN"/>
        </w:rPr>
        <w:t xml:space="preserve">to compute it. This could be achieved, for example, by partitioning the </w:t>
      </w:r>
      <w:r w:rsidR="00D076DD">
        <w:rPr>
          <w:rFonts w:eastAsia="SimSun"/>
          <w:lang w:val="en-US" w:eastAsia="zh-CN"/>
        </w:rPr>
        <w:t>input space in different regions and computing the performance metric for each region.</w:t>
      </w:r>
      <w:r w:rsidR="00170FB2">
        <w:rPr>
          <w:rFonts w:eastAsia="SimSun"/>
          <w:lang w:val="en-US" w:eastAsia="zh-CN"/>
        </w:rPr>
        <w:t xml:space="preserve"> </w:t>
      </w:r>
      <w:r w:rsidR="00CF5BF8">
        <w:rPr>
          <w:rFonts w:eastAsia="SimSun"/>
          <w:lang w:val="en-US" w:eastAsia="zh-CN"/>
        </w:rPr>
        <w:t xml:space="preserve">In the extreme, one could train a different </w:t>
      </w:r>
      <w:r w:rsidR="00D62489">
        <w:rPr>
          <w:rFonts w:eastAsia="SimSun"/>
          <w:lang w:val="en-US" w:eastAsia="zh-CN"/>
        </w:rPr>
        <w:t xml:space="preserve">AI/ML </w:t>
      </w:r>
      <w:r w:rsidR="00CF5BF8">
        <w:rPr>
          <w:rFonts w:eastAsia="SimSun"/>
          <w:lang w:val="en-US" w:eastAsia="zh-CN"/>
        </w:rPr>
        <w:t xml:space="preserve">model to estimate the performance </w:t>
      </w:r>
      <w:r w:rsidR="00075B01">
        <w:rPr>
          <w:rFonts w:eastAsia="SimSun"/>
          <w:lang w:val="en-US" w:eastAsia="zh-CN"/>
        </w:rPr>
        <w:t>of</w:t>
      </w:r>
      <w:r w:rsidR="00CF5BF8">
        <w:rPr>
          <w:rFonts w:eastAsia="SimSun"/>
          <w:lang w:val="en-US" w:eastAsia="zh-CN"/>
        </w:rPr>
        <w:t xml:space="preserve"> each individual input</w:t>
      </w:r>
      <w:r w:rsidR="007B56CC">
        <w:rPr>
          <w:rFonts w:eastAsia="SimSun"/>
          <w:lang w:val="en-US" w:eastAsia="zh-CN"/>
        </w:rPr>
        <w:t xml:space="preserve">; this would be a very inaccurate </w:t>
      </w:r>
      <w:r w:rsidR="000C2F41">
        <w:rPr>
          <w:rFonts w:eastAsia="SimSun"/>
          <w:lang w:val="en-US" w:eastAsia="zh-CN"/>
        </w:rPr>
        <w:t xml:space="preserve">and not useful </w:t>
      </w:r>
      <w:r w:rsidR="00D62489">
        <w:rPr>
          <w:rFonts w:eastAsia="SimSun"/>
          <w:lang w:val="en-US" w:eastAsia="zh-CN"/>
        </w:rPr>
        <w:t>information.</w:t>
      </w:r>
    </w:p>
    <w:p w14:paraId="16CEA547" w14:textId="15E69A88" w:rsidR="00D1008A" w:rsidRPr="001C0C66" w:rsidRDefault="00075B01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1C4AD7">
        <w:rPr>
          <w:rFonts w:eastAsia="SimSun"/>
          <w:b/>
          <w:bCs/>
          <w:lang w:val="en-US" w:eastAsia="zh-CN"/>
        </w:rPr>
        <w:t>7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</w:t>
      </w:r>
      <w:r w:rsidR="00596EC9">
        <w:rPr>
          <w:rFonts w:eastAsia="SimSun"/>
          <w:b/>
          <w:bCs/>
          <w:lang w:val="en-US" w:eastAsia="zh-CN"/>
        </w:rPr>
        <w:t xml:space="preserve">only useful </w:t>
      </w:r>
      <w:r w:rsidR="00453E6F">
        <w:rPr>
          <w:rFonts w:eastAsia="SimSun"/>
          <w:b/>
          <w:bCs/>
          <w:lang w:val="en-US" w:eastAsia="zh-CN"/>
        </w:rPr>
        <w:t xml:space="preserve">when </w:t>
      </w:r>
      <w:r w:rsidR="00B60907">
        <w:rPr>
          <w:rFonts w:eastAsia="SimSun"/>
          <w:b/>
          <w:bCs/>
          <w:lang w:val="en-US" w:eastAsia="zh-CN"/>
        </w:rPr>
        <w:t>computed with</w:t>
      </w:r>
      <w:r w:rsidR="00453E6F">
        <w:rPr>
          <w:rFonts w:eastAsia="SimSun"/>
          <w:b/>
          <w:bCs/>
          <w:lang w:val="en-US" w:eastAsia="zh-CN"/>
        </w:rPr>
        <w:t xml:space="preserve"> many samples</w:t>
      </w:r>
      <w:r w:rsidR="00B60907">
        <w:rPr>
          <w:rFonts w:eastAsia="SimSun"/>
          <w:b/>
          <w:bCs/>
          <w:lang w:val="en-US" w:eastAsia="zh-CN"/>
        </w:rPr>
        <w:t>, and thus</w:t>
      </w:r>
      <w:r w:rsidR="007B41D9">
        <w:rPr>
          <w:rFonts w:eastAsia="SimSun"/>
          <w:b/>
          <w:bCs/>
          <w:lang w:val="en-US" w:eastAsia="zh-CN"/>
        </w:rPr>
        <w:t xml:space="preserve"> they are </w:t>
      </w:r>
      <w:r w:rsidR="00660A3E">
        <w:rPr>
          <w:rFonts w:eastAsia="SimSun"/>
          <w:b/>
          <w:bCs/>
          <w:lang w:val="en-US" w:eastAsia="zh-CN"/>
        </w:rPr>
        <w:t xml:space="preserve">valid </w:t>
      </w:r>
      <w:r w:rsidR="007B41D9">
        <w:rPr>
          <w:rFonts w:eastAsia="SimSun"/>
          <w:b/>
          <w:bCs/>
          <w:lang w:val="en-US" w:eastAsia="zh-CN"/>
        </w:rPr>
        <w:t>for the whole AI/ML model. Therefore, there is no need to signal them with each different model output.</w:t>
      </w:r>
    </w:p>
    <w:p w14:paraId="0E173EE9" w14:textId="7CF39833" w:rsidR="00E67C82" w:rsidRDefault="00E67C82" w:rsidP="00E67C82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8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</w:t>
      </w:r>
      <w:r w:rsidR="00C80C7F">
        <w:rPr>
          <w:rFonts w:eastAsia="SimSun"/>
          <w:b/>
          <w:bCs/>
          <w:lang w:val="en-US" w:eastAsia="zh-CN"/>
        </w:rPr>
        <w:t xml:space="preserve">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05BC1BE9" w14:textId="5C39F3F8" w:rsidR="00876007" w:rsidRDefault="00876007" w:rsidP="00AB480C">
      <w:pPr>
        <w:rPr>
          <w:rFonts w:eastAsia="SimSun"/>
          <w:lang w:val="en-US" w:eastAsia="zh-CN"/>
        </w:rPr>
      </w:pPr>
    </w:p>
    <w:p w14:paraId="1415C88D" w14:textId="1C2FA2F5" w:rsidR="00876007" w:rsidRPr="00876007" w:rsidRDefault="00301FA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more robust solution is that each RAN node employing predictions from </w:t>
      </w:r>
      <w:r w:rsidR="001159BC">
        <w:rPr>
          <w:rFonts w:eastAsia="SimSun"/>
          <w:lang w:val="en-US" w:eastAsia="zh-CN"/>
        </w:rPr>
        <w:t xml:space="preserve">other sources should themselves compute the performance of the predictions. This can be achieved by </w:t>
      </w:r>
      <w:r w:rsidR="00C45296">
        <w:rPr>
          <w:rFonts w:eastAsia="SimSun"/>
          <w:lang w:val="en-US" w:eastAsia="zh-CN"/>
        </w:rPr>
        <w:t xml:space="preserve">subscribing to the data sources </w:t>
      </w:r>
      <w:r w:rsidR="00E0078A">
        <w:rPr>
          <w:rFonts w:eastAsia="SimSun"/>
          <w:lang w:val="en-US" w:eastAsia="zh-CN"/>
        </w:rPr>
        <w:t>that produce the true values of the predicted information and comparing them a posteriori.</w:t>
      </w:r>
      <w:r w:rsidR="003C5177">
        <w:rPr>
          <w:rFonts w:eastAsia="SimSun"/>
          <w:lang w:val="en-US" w:eastAsia="zh-CN"/>
        </w:rPr>
        <w:t xml:space="preserve"> The advantage of this approach is that the </w:t>
      </w:r>
      <w:r w:rsidR="00832338">
        <w:rPr>
          <w:rFonts w:eastAsia="SimSun"/>
          <w:lang w:val="en-US" w:eastAsia="zh-CN"/>
        </w:rPr>
        <w:t>computed performance metrics are done with the real data the network encounters.</w:t>
      </w:r>
    </w:p>
    <w:p w14:paraId="52C3583A" w14:textId="2822C893" w:rsidR="00AB480C" w:rsidRDefault="00AB480C" w:rsidP="00AB480C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125996">
        <w:rPr>
          <w:rFonts w:eastAsia="SimSun"/>
          <w:b/>
          <w:bCs/>
          <w:lang w:val="en-US" w:eastAsia="zh-CN"/>
        </w:rPr>
        <w:t>9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 w:rsidR="00473A18">
        <w:rPr>
          <w:rFonts w:eastAsia="SimSun"/>
          <w:b/>
          <w:bCs/>
          <w:lang w:val="en-US" w:eastAsia="zh-CN"/>
        </w:rPr>
        <w:t xml:space="preserve"> The verification of the performance of AI/ML models </w:t>
      </w:r>
      <w:r w:rsidR="00F10803">
        <w:rPr>
          <w:rFonts w:eastAsia="SimSun"/>
          <w:b/>
          <w:bCs/>
          <w:lang w:val="en-US" w:eastAsia="zh-CN"/>
        </w:rPr>
        <w:t>is</w:t>
      </w:r>
      <w:r w:rsidR="003E474C">
        <w:rPr>
          <w:rFonts w:eastAsia="SimSun"/>
          <w:b/>
          <w:bCs/>
          <w:lang w:val="en-US" w:eastAsia="zh-CN"/>
        </w:rPr>
        <w:t xml:space="preserve"> out of RAN3 scope.</w:t>
      </w:r>
    </w:p>
    <w:bookmarkEnd w:id="1"/>
    <w:bookmarkEnd w:id="2"/>
    <w:p w14:paraId="49898FF9" w14:textId="622E0F20" w:rsidR="001F6563" w:rsidRPr="00BE16AA" w:rsidRDefault="00B841C5" w:rsidP="00BE16AA">
      <w:pPr>
        <w:pStyle w:val="Heading1"/>
        <w:rPr>
          <w:rFonts w:eastAsia="SimSun"/>
        </w:rPr>
      </w:pPr>
      <w:r w:rsidRPr="00BE16AA">
        <w:rPr>
          <w:rFonts w:eastAsia="SimSun"/>
        </w:rPr>
        <w:t>Conclusion</w:t>
      </w:r>
    </w:p>
    <w:p w14:paraId="2BFF4B31" w14:textId="58DB8BB1" w:rsidR="00A72935" w:rsidRPr="00855E71" w:rsidRDefault="00B32072" w:rsidP="00D05332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 this contribution</w:t>
      </w:r>
      <w:r w:rsidR="00D05332" w:rsidRPr="00855E71">
        <w:rPr>
          <w:rFonts w:eastAsia="SimSun"/>
          <w:lang w:val="en-US" w:eastAsia="zh-CN"/>
        </w:rPr>
        <w:t>,</w:t>
      </w:r>
      <w:r w:rsidRPr="00855E71">
        <w:rPr>
          <w:rFonts w:eastAsia="SimSun"/>
          <w:lang w:val="en-US" w:eastAsia="zh-CN"/>
        </w:rPr>
        <w:t xml:space="preserve"> we </w:t>
      </w:r>
      <w:r w:rsidR="009846F9" w:rsidRPr="00855E71">
        <w:rPr>
          <w:rFonts w:eastAsia="SimSun"/>
          <w:lang w:val="en-US" w:eastAsia="zh-CN"/>
        </w:rPr>
        <w:t>discussed the</w:t>
      </w:r>
      <w:r w:rsidR="003E474C">
        <w:rPr>
          <w:rFonts w:eastAsia="SimSun"/>
          <w:lang w:val="en-US" w:eastAsia="zh-CN"/>
        </w:rPr>
        <w:t xml:space="preserve"> open</w:t>
      </w:r>
      <w:r w:rsidR="009846F9" w:rsidRPr="00855E71">
        <w:rPr>
          <w:rFonts w:eastAsia="SimSun"/>
          <w:lang w:val="en-US" w:eastAsia="zh-CN"/>
        </w:rPr>
        <w:t xml:space="preserve"> issue</w:t>
      </w:r>
      <w:r w:rsidR="003E5404" w:rsidRPr="00855E71">
        <w:rPr>
          <w:rFonts w:eastAsia="SimSun"/>
          <w:lang w:val="en-US" w:eastAsia="zh-CN"/>
        </w:rPr>
        <w:t>s</w:t>
      </w:r>
      <w:r w:rsidR="009846F9" w:rsidRPr="00855E71">
        <w:rPr>
          <w:rFonts w:eastAsia="SimSun"/>
          <w:lang w:val="en-US" w:eastAsia="zh-CN"/>
        </w:rPr>
        <w:t xml:space="preserve"> </w:t>
      </w:r>
      <w:r w:rsidR="003E474C">
        <w:rPr>
          <w:rFonts w:eastAsia="SimSun"/>
          <w:lang w:val="en-US" w:eastAsia="zh-CN"/>
        </w:rPr>
        <w:t>regarding</w:t>
      </w:r>
      <w:r w:rsidR="003E5404" w:rsidRPr="00855E71">
        <w:rPr>
          <w:rFonts w:eastAsia="SimSun"/>
          <w:lang w:val="en-US" w:eastAsia="zh-CN"/>
        </w:rPr>
        <w:t xml:space="preserve"> validity </w:t>
      </w:r>
      <w:r w:rsidR="00D5335B" w:rsidRPr="00855E71">
        <w:rPr>
          <w:rFonts w:eastAsia="SimSun"/>
          <w:lang w:val="en-US" w:eastAsia="zh-CN"/>
        </w:rPr>
        <w:t>time</w:t>
      </w:r>
      <w:r w:rsidR="003E474C">
        <w:rPr>
          <w:rFonts w:eastAsia="SimSun"/>
          <w:lang w:val="en-US" w:eastAsia="zh-CN"/>
        </w:rPr>
        <w:t xml:space="preserve"> and </w:t>
      </w:r>
      <w:r w:rsidR="00035ECA">
        <w:rPr>
          <w:rFonts w:eastAsia="SimSun"/>
          <w:lang w:val="en-US" w:eastAsia="zh-CN"/>
        </w:rPr>
        <w:t>prediction accuracy</w:t>
      </w:r>
      <w:r w:rsidR="00840CDC" w:rsidRPr="00855E71">
        <w:rPr>
          <w:rFonts w:eastAsia="SimSun"/>
          <w:lang w:val="en-US" w:eastAsia="zh-CN"/>
        </w:rPr>
        <w:t>,</w:t>
      </w:r>
      <w:r w:rsidR="00D5335B" w:rsidRPr="00855E71">
        <w:rPr>
          <w:rFonts w:eastAsia="SimSun"/>
          <w:lang w:val="en-US" w:eastAsia="zh-CN"/>
        </w:rPr>
        <w:t xml:space="preserve"> </w:t>
      </w:r>
      <w:r w:rsidR="00B47556" w:rsidRPr="00855E71">
        <w:rPr>
          <w:rFonts w:eastAsia="SimSun"/>
          <w:lang w:val="en-US" w:eastAsia="zh-CN"/>
        </w:rPr>
        <w:t xml:space="preserve">and we made the following </w:t>
      </w:r>
      <w:r w:rsidR="00A72935" w:rsidRPr="00855E71">
        <w:rPr>
          <w:rFonts w:eastAsia="SimSun"/>
          <w:lang w:val="en-US" w:eastAsia="zh-CN"/>
        </w:rPr>
        <w:t>observations and proposals</w:t>
      </w:r>
      <w:r w:rsidR="00226F71" w:rsidRPr="00855E71">
        <w:rPr>
          <w:rFonts w:eastAsia="SimSun"/>
          <w:lang w:val="en-US" w:eastAsia="zh-CN"/>
        </w:rPr>
        <w:t>:</w:t>
      </w:r>
    </w:p>
    <w:p w14:paraId="2BF48D73" w14:textId="77777777" w:rsidR="00F672E7" w:rsidRPr="00A27B6B" w:rsidRDefault="00F672E7" w:rsidP="00F672E7">
      <w:pPr>
        <w:rPr>
          <w:rFonts w:eastAsia="SimSun"/>
          <w:b/>
          <w:bCs/>
          <w:lang w:val="en-US" w:eastAsia="zh-CN"/>
        </w:rPr>
      </w:pPr>
      <w:r w:rsidRPr="00A27B6B">
        <w:rPr>
          <w:rFonts w:eastAsia="SimSun"/>
          <w:b/>
          <w:bCs/>
          <w:lang w:val="en-US" w:eastAsia="zh-CN"/>
        </w:rPr>
        <w:t xml:space="preserve">Observation 1:  Measurements refer to the immediate present while predictions refer to some point in the future. To understand a prediction, we </w:t>
      </w:r>
      <w:r>
        <w:rPr>
          <w:rFonts w:eastAsia="SimSun"/>
          <w:b/>
          <w:bCs/>
          <w:lang w:val="en-US" w:eastAsia="zh-CN"/>
        </w:rPr>
        <w:t xml:space="preserve">thus </w:t>
      </w:r>
      <w:r w:rsidRPr="00A27B6B">
        <w:rPr>
          <w:rFonts w:eastAsia="SimSun"/>
          <w:b/>
          <w:bCs/>
          <w:lang w:val="en-US" w:eastAsia="zh-CN"/>
        </w:rPr>
        <w:t xml:space="preserve">need to know </w:t>
      </w:r>
      <w:r w:rsidRPr="00A27B6B">
        <w:rPr>
          <w:rFonts w:eastAsia="SimSun"/>
          <w:b/>
          <w:bCs/>
          <w:u w:val="single"/>
          <w:lang w:val="en-US" w:eastAsia="zh-CN"/>
        </w:rPr>
        <w:t>when</w:t>
      </w:r>
      <w:r w:rsidRPr="00A27B6B">
        <w:rPr>
          <w:rFonts w:eastAsia="SimSun"/>
          <w:b/>
          <w:bCs/>
          <w:lang w:val="en-US" w:eastAsia="zh-CN"/>
        </w:rPr>
        <w:t xml:space="preserve"> this point in the future occurs.</w:t>
      </w:r>
    </w:p>
    <w:p w14:paraId="5FE346AC" w14:textId="77777777" w:rsidR="00F672E7" w:rsidRPr="008E641C" w:rsidRDefault="00F672E7" w:rsidP="00F672E7">
      <w:pPr>
        <w:rPr>
          <w:rFonts w:eastAsia="SimSun"/>
          <w:b/>
          <w:bCs/>
          <w:lang w:val="en-US" w:eastAsia="zh-CN"/>
        </w:rPr>
      </w:pPr>
      <w:r w:rsidRPr="008E641C">
        <w:rPr>
          <w:rFonts w:eastAsia="SimSun"/>
          <w:b/>
          <w:bCs/>
          <w:lang w:val="en-US" w:eastAsia="zh-CN"/>
        </w:rPr>
        <w:t xml:space="preserve">Observation 2:  The </w:t>
      </w:r>
      <w:r>
        <w:rPr>
          <w:rFonts w:eastAsia="SimSun"/>
          <w:b/>
          <w:bCs/>
          <w:lang w:val="en-US" w:eastAsia="zh-CN"/>
        </w:rPr>
        <w:t>phrase</w:t>
      </w:r>
      <w:r w:rsidRPr="008E641C">
        <w:rPr>
          <w:rFonts w:eastAsia="SimSun"/>
          <w:b/>
          <w:bCs/>
          <w:lang w:val="en-US" w:eastAsia="zh-CN"/>
        </w:rPr>
        <w:t xml:space="preserve"> “validity of a prediction” is understood as when a prediction can be used, e.g., to take decisions, and not to the time in the future to which a prediction refers.</w:t>
      </w:r>
    </w:p>
    <w:p w14:paraId="2D1B22C8" w14:textId="77777777" w:rsidR="00F672E7" w:rsidRDefault="00F672E7" w:rsidP="00F672E7">
      <w:pPr>
        <w:rPr>
          <w:rFonts w:eastAsia="SimSun"/>
          <w:b/>
          <w:bCs/>
          <w:lang w:val="en-US" w:eastAsia="zh-CN"/>
        </w:rPr>
      </w:pPr>
      <w:r w:rsidRPr="00BC2A1E">
        <w:rPr>
          <w:rFonts w:eastAsia="SimSun"/>
          <w:b/>
          <w:bCs/>
          <w:lang w:val="en-US" w:eastAsia="zh-CN"/>
        </w:rPr>
        <w:t>Proposal 1:  The point in time in the future to which a prediction refers should be named “prediction time” or “reference time of prediction”</w:t>
      </w:r>
      <w:r>
        <w:rPr>
          <w:rFonts w:eastAsia="SimSun"/>
          <w:b/>
          <w:bCs/>
          <w:lang w:val="en-US" w:eastAsia="zh-CN"/>
        </w:rPr>
        <w:t xml:space="preserve"> and not “validity time.”</w:t>
      </w:r>
    </w:p>
    <w:p w14:paraId="05121486" w14:textId="77777777" w:rsidR="00F672E7" w:rsidRPr="00BC2A1E" w:rsidRDefault="00F672E7" w:rsidP="00F672E7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 2:  The term “validity time” refers to the time interval, starting from when a prediction is obtained to the “prediction time. During such time said prediction has a reasonable expectation to reflect the future state of the process or quantity being predicted.</w:t>
      </w:r>
    </w:p>
    <w:p w14:paraId="21A9FF32" w14:textId="77777777" w:rsidR="00F672E7" w:rsidRDefault="00F672E7" w:rsidP="00F672E7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lastRenderedPageBreak/>
        <w:t xml:space="preserve">Observation </w:t>
      </w:r>
      <w:r>
        <w:rPr>
          <w:rFonts w:eastAsia="SimSun"/>
          <w:b/>
          <w:bCs/>
          <w:lang w:val="en-US" w:eastAsia="zh-CN"/>
        </w:rPr>
        <w:t>3</w:t>
      </w:r>
      <w:r w:rsidRPr="00496489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</w:t>
      </w:r>
      <w:r w:rsidRPr="00496489">
        <w:rPr>
          <w:rFonts w:eastAsia="SimSun"/>
          <w:b/>
          <w:bCs/>
          <w:lang w:val="en-US" w:eastAsia="zh-CN"/>
        </w:rPr>
        <w:t>UE trajectory prediction is an assistance information not requested by the receiving node which can be safely ignore</w:t>
      </w:r>
      <w:r>
        <w:rPr>
          <w:rFonts w:eastAsia="SimSun"/>
          <w:b/>
          <w:bCs/>
          <w:lang w:val="en-US" w:eastAsia="zh-CN"/>
        </w:rPr>
        <w:t>d</w:t>
      </w:r>
      <w:r w:rsidRPr="00496489">
        <w:rPr>
          <w:rFonts w:eastAsia="SimSun"/>
          <w:b/>
          <w:bCs/>
          <w:lang w:val="en-US" w:eastAsia="zh-CN"/>
        </w:rPr>
        <w:t xml:space="preserve">; thus, signaling </w:t>
      </w:r>
      <w:r>
        <w:rPr>
          <w:rFonts w:eastAsia="SimSun"/>
          <w:b/>
          <w:bCs/>
          <w:lang w:val="en-US" w:eastAsia="zh-CN"/>
        </w:rPr>
        <w:t>the predicted time the UE stays in each cell</w:t>
      </w:r>
      <w:r w:rsidRPr="00496489" w:rsidDel="00A15443">
        <w:rPr>
          <w:rFonts w:eastAsia="SimSun"/>
          <w:b/>
          <w:bCs/>
          <w:lang w:val="en-US" w:eastAsia="zh-CN"/>
        </w:rPr>
        <w:t xml:space="preserve"> is</w:t>
      </w:r>
      <w:r w:rsidRPr="00496489">
        <w:rPr>
          <w:rFonts w:eastAsia="SimSun"/>
          <w:b/>
          <w:bCs/>
          <w:lang w:val="en-US" w:eastAsia="zh-CN"/>
        </w:rPr>
        <w:t xml:space="preserve"> a valid solution</w:t>
      </w:r>
      <w:r>
        <w:rPr>
          <w:rFonts w:eastAsia="SimSun"/>
          <w:b/>
          <w:bCs/>
          <w:lang w:val="en-US" w:eastAsia="zh-CN"/>
        </w:rPr>
        <w:t xml:space="preserve"> in certain cases, e.g., when the expected error of the prediction is low</w:t>
      </w:r>
      <w:r w:rsidRPr="00496489">
        <w:rPr>
          <w:rFonts w:eastAsia="SimSun"/>
          <w:b/>
          <w:bCs/>
          <w:lang w:val="en-US" w:eastAsia="zh-CN"/>
        </w:rPr>
        <w:t>.</w:t>
      </w:r>
    </w:p>
    <w:p w14:paraId="11AFE294" w14:textId="77777777" w:rsidR="00F672E7" w:rsidRPr="00496489" w:rsidRDefault="00F672E7" w:rsidP="00F672E7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 3:  The “expected time of stay in cell” should be optionally included in the UE trajectory prediction.</w:t>
      </w:r>
    </w:p>
    <w:p w14:paraId="23941133" w14:textId="77777777" w:rsidR="00F672E7" w:rsidRPr="00694FAB" w:rsidRDefault="00F672E7" w:rsidP="00F672E7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 w:rsidRPr="007021D7">
        <w:rPr>
          <w:rFonts w:eastAsia="SimSun"/>
          <w:b/>
          <w:bCs/>
          <w:lang w:val="en-US" w:eastAsia="zh-CN"/>
        </w:rPr>
        <w:t>Predicted resource status information is an assistance information that is requested for a specific purpose.</w:t>
      </w:r>
      <w:r w:rsidRPr="00694FAB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For periodic reporting, t</w:t>
      </w:r>
      <w:r w:rsidRPr="00694FAB">
        <w:rPr>
          <w:rFonts w:eastAsia="SimSun"/>
          <w:b/>
          <w:bCs/>
          <w:lang w:val="en-US" w:eastAsia="zh-CN"/>
        </w:rPr>
        <w:t xml:space="preserve">he </w:t>
      </w:r>
      <w:r>
        <w:rPr>
          <w:rFonts w:eastAsia="SimSun"/>
          <w:b/>
          <w:bCs/>
          <w:lang w:val="en-US" w:eastAsia="zh-CN"/>
        </w:rPr>
        <w:t>prediction time</w:t>
      </w:r>
      <w:r w:rsidRPr="007021D7">
        <w:rPr>
          <w:rFonts w:eastAsia="SimSun"/>
          <w:b/>
          <w:bCs/>
          <w:lang w:val="en-US" w:eastAsia="zh-CN"/>
        </w:rPr>
        <w:t xml:space="preserve"> </w:t>
      </w:r>
      <w:r w:rsidRPr="00694FAB">
        <w:rPr>
          <w:rFonts w:eastAsia="SimSun"/>
          <w:b/>
          <w:bCs/>
          <w:lang w:val="en-US" w:eastAsia="zh-CN"/>
        </w:rPr>
        <w:t xml:space="preserve">of </w:t>
      </w:r>
      <w:r>
        <w:rPr>
          <w:rFonts w:eastAsia="SimSun"/>
          <w:b/>
          <w:bCs/>
          <w:lang w:val="en-US" w:eastAsia="zh-CN"/>
        </w:rPr>
        <w:t>requested AI/ML assistance information is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 xml:space="preserve"> For one-shot reporting, </w:t>
      </w:r>
      <w:r w:rsidRPr="007021D7">
        <w:rPr>
          <w:rFonts w:eastAsia="SimSun"/>
          <w:b/>
          <w:bCs/>
          <w:lang w:val="en-US" w:eastAsia="zh-CN"/>
        </w:rPr>
        <w:t xml:space="preserve">the requesting node needs to specify its </w:t>
      </w:r>
      <w:r>
        <w:rPr>
          <w:rFonts w:eastAsia="SimSun"/>
          <w:b/>
          <w:bCs/>
          <w:lang w:val="en-US" w:eastAsia="zh-CN"/>
        </w:rPr>
        <w:t>prediction time</w:t>
      </w:r>
      <w:r w:rsidRPr="007021D7">
        <w:rPr>
          <w:rFonts w:eastAsia="SimSun"/>
          <w:b/>
          <w:bCs/>
          <w:lang w:val="en-US" w:eastAsia="zh-CN"/>
        </w:rPr>
        <w:t xml:space="preserve"> in the request.</w:t>
      </w:r>
    </w:p>
    <w:p w14:paraId="0264854F" w14:textId="77777777" w:rsidR="00F672E7" w:rsidRPr="00D7423F" w:rsidRDefault="00F672E7" w:rsidP="00F672E7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reporting, t</w:t>
      </w:r>
      <w:r w:rsidRPr="00694FAB">
        <w:rPr>
          <w:rFonts w:eastAsia="SimSun"/>
          <w:b/>
          <w:bCs/>
          <w:lang w:val="en-US" w:eastAsia="zh-CN"/>
        </w:rPr>
        <w:t xml:space="preserve">he </w:t>
      </w:r>
      <w:r>
        <w:rPr>
          <w:rFonts w:eastAsia="SimSun"/>
          <w:b/>
          <w:bCs/>
          <w:lang w:val="en-US" w:eastAsia="zh-CN"/>
        </w:rPr>
        <w:t>prediction time and validity time</w:t>
      </w:r>
      <w:r w:rsidRPr="007021D7">
        <w:rPr>
          <w:rFonts w:eastAsia="SimSun"/>
          <w:b/>
          <w:bCs/>
          <w:lang w:val="en-US" w:eastAsia="zh-CN"/>
        </w:rPr>
        <w:t xml:space="preserve"> </w:t>
      </w:r>
      <w:r w:rsidRPr="00694FAB">
        <w:rPr>
          <w:rFonts w:eastAsia="SimSun"/>
          <w:b/>
          <w:bCs/>
          <w:lang w:val="en-US" w:eastAsia="zh-CN"/>
        </w:rPr>
        <w:t xml:space="preserve">of </w:t>
      </w:r>
      <w:r>
        <w:rPr>
          <w:rFonts w:eastAsia="SimSun"/>
          <w:b/>
          <w:bCs/>
          <w:lang w:val="en-US" w:eastAsia="zh-CN"/>
        </w:rPr>
        <w:t>requested AI/ML assistance information are the same and they are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</w:p>
    <w:p w14:paraId="655AC884" w14:textId="77777777" w:rsidR="00F672E7" w:rsidRDefault="00F672E7" w:rsidP="00F672E7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4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reporting, since</w:t>
      </w:r>
      <w:r w:rsidRPr="00231046">
        <w:rPr>
          <w:rFonts w:eastAsia="SimSun"/>
          <w:b/>
          <w:bCs/>
          <w:lang w:val="en-US" w:eastAsia="zh-CN"/>
        </w:rPr>
        <w:t xml:space="preserve"> the </w:t>
      </w:r>
      <w:r>
        <w:rPr>
          <w:rFonts w:eastAsia="SimSun"/>
          <w:b/>
          <w:bCs/>
          <w:lang w:val="en-US" w:eastAsia="zh-CN"/>
        </w:rPr>
        <w:t>prediction</w:t>
      </w:r>
      <w:r w:rsidRPr="00231046">
        <w:rPr>
          <w:rFonts w:eastAsia="SimSun"/>
          <w:b/>
          <w:bCs/>
          <w:lang w:val="en-US" w:eastAsia="zh-CN"/>
        </w:rPr>
        <w:t xml:space="preserve"> time is </w:t>
      </w:r>
      <w:r>
        <w:rPr>
          <w:rFonts w:eastAsia="SimSun"/>
          <w:b/>
          <w:bCs/>
          <w:lang w:val="en-US" w:eastAsia="zh-CN"/>
        </w:rPr>
        <w:t>deduced from the reporting period</w:t>
      </w:r>
      <w:r w:rsidRPr="00231046">
        <w:rPr>
          <w:rFonts w:eastAsia="SimSun"/>
          <w:b/>
          <w:bCs/>
          <w:lang w:val="en-US" w:eastAsia="zh-CN"/>
        </w:rPr>
        <w:t xml:space="preserve"> in the request for predicted information, there is no need to signal it </w:t>
      </w:r>
      <w:r>
        <w:rPr>
          <w:rFonts w:eastAsia="SimSun"/>
          <w:b/>
          <w:bCs/>
          <w:lang w:val="en-US" w:eastAsia="zh-CN"/>
        </w:rPr>
        <w:t xml:space="preserve">again </w:t>
      </w:r>
      <w:r w:rsidRPr="00231046">
        <w:rPr>
          <w:rFonts w:eastAsia="SimSun"/>
          <w:b/>
          <w:bCs/>
          <w:lang w:val="en-US" w:eastAsia="zh-CN"/>
        </w:rPr>
        <w:t xml:space="preserve">with the </w:t>
      </w:r>
      <w:r>
        <w:rPr>
          <w:rFonts w:eastAsia="SimSun"/>
          <w:b/>
          <w:bCs/>
          <w:lang w:val="en-US" w:eastAsia="zh-CN"/>
        </w:rPr>
        <w:t xml:space="preserve">reported </w:t>
      </w:r>
      <w:r w:rsidRPr="00231046">
        <w:rPr>
          <w:rFonts w:eastAsia="SimSun"/>
          <w:b/>
          <w:bCs/>
          <w:lang w:val="en-US" w:eastAsia="zh-CN"/>
        </w:rPr>
        <w:t>predictions themselves.</w:t>
      </w:r>
    </w:p>
    <w:p w14:paraId="66CB5F39" w14:textId="77777777" w:rsidR="00F672E7" w:rsidRPr="007C1BEA" w:rsidRDefault="00F672E7" w:rsidP="00F672E7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6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reporting, there is no need to specify either the prediction time or the</w:t>
      </w:r>
      <w:r w:rsidRPr="00231046">
        <w:rPr>
          <w:rFonts w:eastAsia="SimSun"/>
          <w:b/>
          <w:bCs/>
          <w:lang w:val="en-US" w:eastAsia="zh-CN"/>
        </w:rPr>
        <w:t xml:space="preserve"> validity time of </w:t>
      </w:r>
      <w:r>
        <w:rPr>
          <w:rFonts w:eastAsia="SimSun"/>
          <w:b/>
          <w:bCs/>
          <w:lang w:val="en-US" w:eastAsia="zh-CN"/>
        </w:rPr>
        <w:t xml:space="preserve">the requested AI/ML assistance information jointly with the reported prediction information. </w:t>
      </w:r>
    </w:p>
    <w:p w14:paraId="2310F470" w14:textId="77777777" w:rsidR="00F672E7" w:rsidRDefault="00F672E7" w:rsidP="00F672E7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7</w:t>
      </w:r>
      <w:r w:rsidRPr="000D5A09">
        <w:rPr>
          <w:rFonts w:eastAsia="SimSun"/>
          <w:b/>
          <w:bCs/>
          <w:lang w:val="en-US" w:eastAsia="zh-CN"/>
        </w:rPr>
        <w:t xml:space="preserve">:  For one-time reporting of AI/ML assistance information, the </w:t>
      </w:r>
      <w:r>
        <w:rPr>
          <w:rFonts w:eastAsia="SimSun"/>
          <w:b/>
          <w:bCs/>
          <w:lang w:val="en-US" w:eastAsia="zh-CN"/>
        </w:rPr>
        <w:t xml:space="preserve">prediction time or </w:t>
      </w:r>
      <w:r w:rsidRPr="000D5A09">
        <w:rPr>
          <w:rFonts w:eastAsia="SimSun"/>
          <w:b/>
          <w:bCs/>
          <w:lang w:val="en-US" w:eastAsia="zh-CN"/>
        </w:rPr>
        <w:t xml:space="preserve">validity time should be </w:t>
      </w:r>
      <w:r>
        <w:rPr>
          <w:rFonts w:eastAsia="SimSun"/>
          <w:b/>
          <w:bCs/>
          <w:lang w:val="en-US" w:eastAsia="zh-CN"/>
        </w:rPr>
        <w:t>configured at the RAN as a fixed value</w:t>
      </w:r>
      <w:r w:rsidRPr="000D5A09">
        <w:rPr>
          <w:rFonts w:eastAsia="SimSun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 xml:space="preserve"> </w:t>
      </w:r>
    </w:p>
    <w:p w14:paraId="5C7E2149" w14:textId="77777777" w:rsidR="00F672E7" w:rsidRPr="00736588" w:rsidRDefault="00F672E7" w:rsidP="00F672E7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5</w:t>
      </w:r>
      <w:r w:rsidRPr="00736588">
        <w:rPr>
          <w:rFonts w:eastAsia="SimSun"/>
          <w:b/>
          <w:bCs/>
          <w:lang w:val="en-US" w:eastAsia="zh-CN"/>
        </w:rPr>
        <w:t>:  There are multiple different performance metrics for AI/ML algorithms and standardizing them would result in a complex reporting procedure.</w:t>
      </w:r>
    </w:p>
    <w:p w14:paraId="6DCFDAFD" w14:textId="77777777" w:rsidR="00F672E7" w:rsidRPr="00D1008A" w:rsidRDefault="00F672E7" w:rsidP="00F672E7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6</w:t>
      </w:r>
      <w:r w:rsidRPr="00D1008A">
        <w:rPr>
          <w:rFonts w:eastAsia="SimSun"/>
          <w:b/>
          <w:bCs/>
          <w:lang w:val="en-US" w:eastAsia="zh-CN"/>
        </w:rPr>
        <w:t xml:space="preserve">:  The reported performance </w:t>
      </w:r>
      <w:r>
        <w:rPr>
          <w:rFonts w:eastAsia="SimSun"/>
          <w:b/>
          <w:bCs/>
          <w:lang w:val="en-US" w:eastAsia="zh-CN"/>
        </w:rPr>
        <w:t xml:space="preserve">metrics (e.g., accuracy)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Pr="00D1008A">
        <w:rPr>
          <w:rFonts w:eastAsia="SimSun"/>
          <w:b/>
          <w:bCs/>
          <w:lang w:val="en-US" w:eastAsia="zh-CN"/>
        </w:rPr>
        <w:t xml:space="preserve"> datasets used to compute </w:t>
      </w:r>
      <w:r>
        <w:rPr>
          <w:rFonts w:eastAsia="SimSun"/>
          <w:b/>
          <w:bCs/>
          <w:lang w:val="en-US" w:eastAsia="zh-CN"/>
        </w:rPr>
        <w:t>them</w:t>
      </w:r>
      <w:r w:rsidRPr="00D1008A">
        <w:rPr>
          <w:rFonts w:eastAsia="SimSun"/>
          <w:b/>
          <w:bCs/>
          <w:lang w:val="en-US" w:eastAsia="zh-CN"/>
        </w:rPr>
        <w:t>.</w:t>
      </w:r>
    </w:p>
    <w:p w14:paraId="5A110436" w14:textId="77777777" w:rsidR="00F672E7" w:rsidRPr="001C0C66" w:rsidRDefault="00F672E7" w:rsidP="00F672E7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7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only useful when computed with many samples, and thus they are valid for the whole AI/ML model. Therefore, there is no need to signal them with each different model output.</w:t>
      </w:r>
    </w:p>
    <w:p w14:paraId="59DB5F76" w14:textId="77777777" w:rsidR="00F672E7" w:rsidRDefault="00F672E7" w:rsidP="00F672E7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8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 with the predictions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13492A9E" w14:textId="02CCEEDF" w:rsidR="00EA3F00" w:rsidRPr="006C6774" w:rsidRDefault="00F672E7" w:rsidP="006C6774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9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is out of RAN3 scope.</w:t>
      </w:r>
      <w:bookmarkEnd w:id="0"/>
    </w:p>
    <w:sectPr w:rsidR="00EA3F00" w:rsidRPr="006C677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6BAD" w14:textId="77777777" w:rsidR="0081132C" w:rsidRDefault="0081132C">
      <w:r>
        <w:separator/>
      </w:r>
    </w:p>
  </w:endnote>
  <w:endnote w:type="continuationSeparator" w:id="0">
    <w:p w14:paraId="16263645" w14:textId="77777777" w:rsidR="0081132C" w:rsidRDefault="0081132C">
      <w:r>
        <w:continuationSeparator/>
      </w:r>
    </w:p>
  </w:endnote>
  <w:endnote w:type="continuationNotice" w:id="1">
    <w:p w14:paraId="43AC6796" w14:textId="77777777" w:rsidR="0081132C" w:rsidRDefault="00811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C4494" w14:textId="77777777" w:rsidR="0081132C" w:rsidRDefault="0081132C">
      <w:r>
        <w:separator/>
      </w:r>
    </w:p>
  </w:footnote>
  <w:footnote w:type="continuationSeparator" w:id="0">
    <w:p w14:paraId="22D23E58" w14:textId="77777777" w:rsidR="0081132C" w:rsidRDefault="0081132C">
      <w:r>
        <w:continuationSeparator/>
      </w:r>
    </w:p>
  </w:footnote>
  <w:footnote w:type="continuationNotice" w:id="1">
    <w:p w14:paraId="208DD85C" w14:textId="77777777" w:rsidR="0081132C" w:rsidRDefault="008113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7DE500E"/>
    <w:multiLevelType w:val="hybridMultilevel"/>
    <w:tmpl w:val="D19A7618"/>
    <w:lvl w:ilvl="0" w:tplc="E694398C">
      <w:start w:val="1"/>
      <w:numFmt w:val="decimal"/>
      <w:lvlText w:val="[%1]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6"/>
  </w:num>
  <w:num w:numId="2" w16cid:durableId="1962953601">
    <w:abstractNumId w:val="4"/>
  </w:num>
  <w:num w:numId="3" w16cid:durableId="680670613">
    <w:abstractNumId w:val="24"/>
  </w:num>
  <w:num w:numId="4" w16cid:durableId="1081563207">
    <w:abstractNumId w:val="20"/>
  </w:num>
  <w:num w:numId="5" w16cid:durableId="1680307990">
    <w:abstractNumId w:val="2"/>
  </w:num>
  <w:num w:numId="6" w16cid:durableId="971715561">
    <w:abstractNumId w:val="7"/>
  </w:num>
  <w:num w:numId="7" w16cid:durableId="1504659319">
    <w:abstractNumId w:val="15"/>
  </w:num>
  <w:num w:numId="8" w16cid:durableId="336881315">
    <w:abstractNumId w:val="16"/>
  </w:num>
  <w:num w:numId="9" w16cid:durableId="290869491">
    <w:abstractNumId w:val="13"/>
  </w:num>
  <w:num w:numId="10" w16cid:durableId="1508406324">
    <w:abstractNumId w:val="17"/>
  </w:num>
  <w:num w:numId="11" w16cid:durableId="434400343">
    <w:abstractNumId w:val="23"/>
  </w:num>
  <w:num w:numId="12" w16cid:durableId="1066225921">
    <w:abstractNumId w:val="14"/>
  </w:num>
  <w:num w:numId="13" w16cid:durableId="207955949">
    <w:abstractNumId w:val="12"/>
  </w:num>
  <w:num w:numId="14" w16cid:durableId="915549836">
    <w:abstractNumId w:val="10"/>
  </w:num>
  <w:num w:numId="15" w16cid:durableId="1222016319">
    <w:abstractNumId w:val="11"/>
  </w:num>
  <w:num w:numId="16" w16cid:durableId="457340214">
    <w:abstractNumId w:val="19"/>
  </w:num>
  <w:num w:numId="17" w16cid:durableId="261228510">
    <w:abstractNumId w:val="5"/>
  </w:num>
  <w:num w:numId="18" w16cid:durableId="1923291373">
    <w:abstractNumId w:val="18"/>
  </w:num>
  <w:num w:numId="19" w16cid:durableId="1547713103">
    <w:abstractNumId w:val="21"/>
  </w:num>
  <w:num w:numId="20" w16cid:durableId="781192491">
    <w:abstractNumId w:val="9"/>
  </w:num>
  <w:num w:numId="21" w16cid:durableId="897742236">
    <w:abstractNumId w:val="1"/>
  </w:num>
  <w:num w:numId="22" w16cid:durableId="238103600">
    <w:abstractNumId w:val="0"/>
  </w:num>
  <w:num w:numId="23" w16cid:durableId="1976371398">
    <w:abstractNumId w:val="22"/>
  </w:num>
  <w:num w:numId="24" w16cid:durableId="1507018120">
    <w:abstractNumId w:val="3"/>
  </w:num>
  <w:num w:numId="25" w16cid:durableId="12636200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7AF"/>
    <w:rsid w:val="00002862"/>
    <w:rsid w:val="00002C5F"/>
    <w:rsid w:val="0000365B"/>
    <w:rsid w:val="00003904"/>
    <w:rsid w:val="00003DF6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10CA"/>
    <w:rsid w:val="000111FB"/>
    <w:rsid w:val="00011323"/>
    <w:rsid w:val="00011674"/>
    <w:rsid w:val="000116D1"/>
    <w:rsid w:val="00011847"/>
    <w:rsid w:val="000118F6"/>
    <w:rsid w:val="00011E8B"/>
    <w:rsid w:val="00013CB8"/>
    <w:rsid w:val="00014D1E"/>
    <w:rsid w:val="000151A5"/>
    <w:rsid w:val="00015330"/>
    <w:rsid w:val="0001560D"/>
    <w:rsid w:val="0001565F"/>
    <w:rsid w:val="00015BE9"/>
    <w:rsid w:val="00016A33"/>
    <w:rsid w:val="0001701A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7AD"/>
    <w:rsid w:val="00023E5C"/>
    <w:rsid w:val="000245A4"/>
    <w:rsid w:val="00025434"/>
    <w:rsid w:val="000256B0"/>
    <w:rsid w:val="00025BEA"/>
    <w:rsid w:val="00026564"/>
    <w:rsid w:val="0002664B"/>
    <w:rsid w:val="00027370"/>
    <w:rsid w:val="0002747B"/>
    <w:rsid w:val="00027D9D"/>
    <w:rsid w:val="000302D8"/>
    <w:rsid w:val="00030C16"/>
    <w:rsid w:val="00030C64"/>
    <w:rsid w:val="00030EAB"/>
    <w:rsid w:val="00031567"/>
    <w:rsid w:val="00032AB8"/>
    <w:rsid w:val="00033F55"/>
    <w:rsid w:val="0003419C"/>
    <w:rsid w:val="000346B7"/>
    <w:rsid w:val="000349E7"/>
    <w:rsid w:val="000357E9"/>
    <w:rsid w:val="00035DDD"/>
    <w:rsid w:val="00035ECA"/>
    <w:rsid w:val="0003639D"/>
    <w:rsid w:val="00037B2F"/>
    <w:rsid w:val="00037B33"/>
    <w:rsid w:val="00037D1C"/>
    <w:rsid w:val="00040AAE"/>
    <w:rsid w:val="00040B64"/>
    <w:rsid w:val="000411CA"/>
    <w:rsid w:val="0004127F"/>
    <w:rsid w:val="00041700"/>
    <w:rsid w:val="000421C4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A86"/>
    <w:rsid w:val="00047D2B"/>
    <w:rsid w:val="00047DCE"/>
    <w:rsid w:val="000502EF"/>
    <w:rsid w:val="00050316"/>
    <w:rsid w:val="0005055D"/>
    <w:rsid w:val="00051211"/>
    <w:rsid w:val="00052018"/>
    <w:rsid w:val="000520DD"/>
    <w:rsid w:val="0005476A"/>
    <w:rsid w:val="00054A51"/>
    <w:rsid w:val="00054CEB"/>
    <w:rsid w:val="0005582A"/>
    <w:rsid w:val="00055B95"/>
    <w:rsid w:val="00055DCF"/>
    <w:rsid w:val="00056561"/>
    <w:rsid w:val="00057BA6"/>
    <w:rsid w:val="00057F83"/>
    <w:rsid w:val="00060FCE"/>
    <w:rsid w:val="00061B84"/>
    <w:rsid w:val="000622D3"/>
    <w:rsid w:val="0006274C"/>
    <w:rsid w:val="00062A3B"/>
    <w:rsid w:val="000631FE"/>
    <w:rsid w:val="00063BE6"/>
    <w:rsid w:val="00064173"/>
    <w:rsid w:val="000655EF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81F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D71"/>
    <w:rsid w:val="000B452A"/>
    <w:rsid w:val="000B48A6"/>
    <w:rsid w:val="000B4B4A"/>
    <w:rsid w:val="000B54C1"/>
    <w:rsid w:val="000B5774"/>
    <w:rsid w:val="000B5F7E"/>
    <w:rsid w:val="000B5F9E"/>
    <w:rsid w:val="000B78CC"/>
    <w:rsid w:val="000C00E1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2B96"/>
    <w:rsid w:val="000D30D1"/>
    <w:rsid w:val="000D3B23"/>
    <w:rsid w:val="000D468C"/>
    <w:rsid w:val="000D5A09"/>
    <w:rsid w:val="000D5EC9"/>
    <w:rsid w:val="000D7C2B"/>
    <w:rsid w:val="000E02F8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12CC"/>
    <w:rsid w:val="000F1FC4"/>
    <w:rsid w:val="000F24C4"/>
    <w:rsid w:val="000F27AD"/>
    <w:rsid w:val="000F3F7C"/>
    <w:rsid w:val="000F446E"/>
    <w:rsid w:val="000F4992"/>
    <w:rsid w:val="000F5047"/>
    <w:rsid w:val="000F5787"/>
    <w:rsid w:val="000F650A"/>
    <w:rsid w:val="000F6965"/>
    <w:rsid w:val="000F6E6D"/>
    <w:rsid w:val="000F73B8"/>
    <w:rsid w:val="000F75B9"/>
    <w:rsid w:val="000F7A9D"/>
    <w:rsid w:val="000F7B91"/>
    <w:rsid w:val="00100151"/>
    <w:rsid w:val="001003A9"/>
    <w:rsid w:val="00100609"/>
    <w:rsid w:val="00100BFE"/>
    <w:rsid w:val="001011BE"/>
    <w:rsid w:val="00101C00"/>
    <w:rsid w:val="00101C0B"/>
    <w:rsid w:val="001024B9"/>
    <w:rsid w:val="00104D4F"/>
    <w:rsid w:val="001053AA"/>
    <w:rsid w:val="001053B5"/>
    <w:rsid w:val="00105565"/>
    <w:rsid w:val="0010634F"/>
    <w:rsid w:val="00106E21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77F1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996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7611"/>
    <w:rsid w:val="00140232"/>
    <w:rsid w:val="0014087A"/>
    <w:rsid w:val="00140DEC"/>
    <w:rsid w:val="00141333"/>
    <w:rsid w:val="00141451"/>
    <w:rsid w:val="00141DD6"/>
    <w:rsid w:val="00142155"/>
    <w:rsid w:val="00144AA6"/>
    <w:rsid w:val="0014638D"/>
    <w:rsid w:val="001464CF"/>
    <w:rsid w:val="001474AC"/>
    <w:rsid w:val="0014784E"/>
    <w:rsid w:val="0015093A"/>
    <w:rsid w:val="00150FD5"/>
    <w:rsid w:val="0015104E"/>
    <w:rsid w:val="00151B09"/>
    <w:rsid w:val="00151BD8"/>
    <w:rsid w:val="00152608"/>
    <w:rsid w:val="00152747"/>
    <w:rsid w:val="0015288A"/>
    <w:rsid w:val="001551A2"/>
    <w:rsid w:val="0015526C"/>
    <w:rsid w:val="001563E3"/>
    <w:rsid w:val="00156626"/>
    <w:rsid w:val="001568FD"/>
    <w:rsid w:val="00157120"/>
    <w:rsid w:val="00157372"/>
    <w:rsid w:val="0016006A"/>
    <w:rsid w:val="0016044E"/>
    <w:rsid w:val="00160DF5"/>
    <w:rsid w:val="001616BC"/>
    <w:rsid w:val="0016210C"/>
    <w:rsid w:val="001636D5"/>
    <w:rsid w:val="00163D7A"/>
    <w:rsid w:val="00163EEC"/>
    <w:rsid w:val="00164AD6"/>
    <w:rsid w:val="00165014"/>
    <w:rsid w:val="0016559A"/>
    <w:rsid w:val="001679FD"/>
    <w:rsid w:val="00170CA3"/>
    <w:rsid w:val="00170FB2"/>
    <w:rsid w:val="0017100B"/>
    <w:rsid w:val="00171D67"/>
    <w:rsid w:val="00171F68"/>
    <w:rsid w:val="001728DC"/>
    <w:rsid w:val="00173CCD"/>
    <w:rsid w:val="001745D1"/>
    <w:rsid w:val="00174AB9"/>
    <w:rsid w:val="00174E25"/>
    <w:rsid w:val="00174E47"/>
    <w:rsid w:val="00175121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3012"/>
    <w:rsid w:val="00184216"/>
    <w:rsid w:val="001842FC"/>
    <w:rsid w:val="00184EF7"/>
    <w:rsid w:val="00185599"/>
    <w:rsid w:val="00185A40"/>
    <w:rsid w:val="001860A0"/>
    <w:rsid w:val="00186359"/>
    <w:rsid w:val="00187AD9"/>
    <w:rsid w:val="0019227A"/>
    <w:rsid w:val="00192833"/>
    <w:rsid w:val="00192FAC"/>
    <w:rsid w:val="001938A5"/>
    <w:rsid w:val="001942E7"/>
    <w:rsid w:val="001954C1"/>
    <w:rsid w:val="00195650"/>
    <w:rsid w:val="001963E9"/>
    <w:rsid w:val="0019745C"/>
    <w:rsid w:val="001977C8"/>
    <w:rsid w:val="00197C7B"/>
    <w:rsid w:val="001A0488"/>
    <w:rsid w:val="001A1B88"/>
    <w:rsid w:val="001A1F92"/>
    <w:rsid w:val="001A2382"/>
    <w:rsid w:val="001A34F0"/>
    <w:rsid w:val="001A38C1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2283"/>
    <w:rsid w:val="001C2AB9"/>
    <w:rsid w:val="001C2DD3"/>
    <w:rsid w:val="001C3AF9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EAA"/>
    <w:rsid w:val="001D203C"/>
    <w:rsid w:val="001D2965"/>
    <w:rsid w:val="001D36FE"/>
    <w:rsid w:val="001D41B6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655A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4AEE"/>
    <w:rsid w:val="001F5B17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5EDD"/>
    <w:rsid w:val="002460DF"/>
    <w:rsid w:val="002462BF"/>
    <w:rsid w:val="002462D8"/>
    <w:rsid w:val="002469E9"/>
    <w:rsid w:val="00246DE8"/>
    <w:rsid w:val="00247F21"/>
    <w:rsid w:val="0025022A"/>
    <w:rsid w:val="00250854"/>
    <w:rsid w:val="00250BE6"/>
    <w:rsid w:val="0025228F"/>
    <w:rsid w:val="002522DD"/>
    <w:rsid w:val="002530BE"/>
    <w:rsid w:val="00253E55"/>
    <w:rsid w:val="00254130"/>
    <w:rsid w:val="00254811"/>
    <w:rsid w:val="0025512B"/>
    <w:rsid w:val="00257195"/>
    <w:rsid w:val="002578D8"/>
    <w:rsid w:val="00260686"/>
    <w:rsid w:val="0026088F"/>
    <w:rsid w:val="002613A5"/>
    <w:rsid w:val="00262414"/>
    <w:rsid w:val="00266921"/>
    <w:rsid w:val="00267354"/>
    <w:rsid w:val="00267881"/>
    <w:rsid w:val="002723F2"/>
    <w:rsid w:val="002725F8"/>
    <w:rsid w:val="00273604"/>
    <w:rsid w:val="00273821"/>
    <w:rsid w:val="00273DA7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B4C"/>
    <w:rsid w:val="00281EB0"/>
    <w:rsid w:val="0028420A"/>
    <w:rsid w:val="0028456D"/>
    <w:rsid w:val="002848E7"/>
    <w:rsid w:val="002849A1"/>
    <w:rsid w:val="00285749"/>
    <w:rsid w:val="0028675B"/>
    <w:rsid w:val="00286DEC"/>
    <w:rsid w:val="002906C4"/>
    <w:rsid w:val="002928C7"/>
    <w:rsid w:val="00292EAA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0A4"/>
    <w:rsid w:val="002A0495"/>
    <w:rsid w:val="002A0F7E"/>
    <w:rsid w:val="002A2EF6"/>
    <w:rsid w:val="002A3934"/>
    <w:rsid w:val="002A40D5"/>
    <w:rsid w:val="002A622D"/>
    <w:rsid w:val="002A6FBE"/>
    <w:rsid w:val="002B0115"/>
    <w:rsid w:val="002B1BAD"/>
    <w:rsid w:val="002B1C9E"/>
    <w:rsid w:val="002B1E85"/>
    <w:rsid w:val="002B307E"/>
    <w:rsid w:val="002B39F0"/>
    <w:rsid w:val="002B4A9F"/>
    <w:rsid w:val="002B4ADC"/>
    <w:rsid w:val="002B5196"/>
    <w:rsid w:val="002B565A"/>
    <w:rsid w:val="002B59FE"/>
    <w:rsid w:val="002B689A"/>
    <w:rsid w:val="002B693C"/>
    <w:rsid w:val="002B6A3F"/>
    <w:rsid w:val="002B6E8A"/>
    <w:rsid w:val="002B7766"/>
    <w:rsid w:val="002C0977"/>
    <w:rsid w:val="002C09D5"/>
    <w:rsid w:val="002C24E5"/>
    <w:rsid w:val="002C28CD"/>
    <w:rsid w:val="002C2F0A"/>
    <w:rsid w:val="002C3AB2"/>
    <w:rsid w:val="002C3AE7"/>
    <w:rsid w:val="002C3F9C"/>
    <w:rsid w:val="002C4745"/>
    <w:rsid w:val="002C4BB7"/>
    <w:rsid w:val="002C5758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EF6"/>
    <w:rsid w:val="002E4216"/>
    <w:rsid w:val="002E4A76"/>
    <w:rsid w:val="002E4C48"/>
    <w:rsid w:val="002E4C5F"/>
    <w:rsid w:val="002E5A45"/>
    <w:rsid w:val="002E5E1A"/>
    <w:rsid w:val="002E6538"/>
    <w:rsid w:val="002E665D"/>
    <w:rsid w:val="002E74B9"/>
    <w:rsid w:val="002E7896"/>
    <w:rsid w:val="002E7F20"/>
    <w:rsid w:val="002F03BC"/>
    <w:rsid w:val="002F08EF"/>
    <w:rsid w:val="002F0F3C"/>
    <w:rsid w:val="002F1E63"/>
    <w:rsid w:val="002F26F5"/>
    <w:rsid w:val="002F2878"/>
    <w:rsid w:val="002F2B5B"/>
    <w:rsid w:val="002F33D9"/>
    <w:rsid w:val="002F3D9E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1FA3"/>
    <w:rsid w:val="00302459"/>
    <w:rsid w:val="003028B2"/>
    <w:rsid w:val="00303421"/>
    <w:rsid w:val="0030344A"/>
    <w:rsid w:val="0030362F"/>
    <w:rsid w:val="00303DCF"/>
    <w:rsid w:val="003045A8"/>
    <w:rsid w:val="00305706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6E47"/>
    <w:rsid w:val="0032742E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BBB"/>
    <w:rsid w:val="00335FBB"/>
    <w:rsid w:val="00336954"/>
    <w:rsid w:val="003371C6"/>
    <w:rsid w:val="00340FC5"/>
    <w:rsid w:val="00341115"/>
    <w:rsid w:val="00342A3B"/>
    <w:rsid w:val="00342E26"/>
    <w:rsid w:val="003436A3"/>
    <w:rsid w:val="00343DB3"/>
    <w:rsid w:val="00343FB8"/>
    <w:rsid w:val="003452B6"/>
    <w:rsid w:val="00347223"/>
    <w:rsid w:val="00347361"/>
    <w:rsid w:val="00347C87"/>
    <w:rsid w:val="0035052F"/>
    <w:rsid w:val="00350C46"/>
    <w:rsid w:val="00351711"/>
    <w:rsid w:val="00351802"/>
    <w:rsid w:val="00351B7B"/>
    <w:rsid w:val="00351BCD"/>
    <w:rsid w:val="003520F8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A7D"/>
    <w:rsid w:val="0037316E"/>
    <w:rsid w:val="00373E10"/>
    <w:rsid w:val="0037427C"/>
    <w:rsid w:val="00374526"/>
    <w:rsid w:val="003745D0"/>
    <w:rsid w:val="00374D69"/>
    <w:rsid w:val="00375038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A0704"/>
    <w:rsid w:val="003A17D4"/>
    <w:rsid w:val="003A1AC7"/>
    <w:rsid w:val="003A24D4"/>
    <w:rsid w:val="003A2E9C"/>
    <w:rsid w:val="003A38B6"/>
    <w:rsid w:val="003A41E4"/>
    <w:rsid w:val="003A4FE1"/>
    <w:rsid w:val="003A557A"/>
    <w:rsid w:val="003A5AE2"/>
    <w:rsid w:val="003A6324"/>
    <w:rsid w:val="003A6D6C"/>
    <w:rsid w:val="003A6FA4"/>
    <w:rsid w:val="003B0D70"/>
    <w:rsid w:val="003B3117"/>
    <w:rsid w:val="003B3A6E"/>
    <w:rsid w:val="003B3D66"/>
    <w:rsid w:val="003B4601"/>
    <w:rsid w:val="003B4EF7"/>
    <w:rsid w:val="003B5800"/>
    <w:rsid w:val="003B6C1B"/>
    <w:rsid w:val="003B72DB"/>
    <w:rsid w:val="003B7C7F"/>
    <w:rsid w:val="003C126B"/>
    <w:rsid w:val="003C1312"/>
    <w:rsid w:val="003C2186"/>
    <w:rsid w:val="003C2709"/>
    <w:rsid w:val="003C3310"/>
    <w:rsid w:val="003C4C53"/>
    <w:rsid w:val="003C5177"/>
    <w:rsid w:val="003C51EC"/>
    <w:rsid w:val="003C5549"/>
    <w:rsid w:val="003C572B"/>
    <w:rsid w:val="003C5837"/>
    <w:rsid w:val="003C5F71"/>
    <w:rsid w:val="003C681B"/>
    <w:rsid w:val="003C6D51"/>
    <w:rsid w:val="003C7086"/>
    <w:rsid w:val="003C7203"/>
    <w:rsid w:val="003C7216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44E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372"/>
    <w:rsid w:val="003F0542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5263"/>
    <w:rsid w:val="003F5304"/>
    <w:rsid w:val="003F54D2"/>
    <w:rsid w:val="003F5516"/>
    <w:rsid w:val="003F60FC"/>
    <w:rsid w:val="003F6A59"/>
    <w:rsid w:val="003F7EEA"/>
    <w:rsid w:val="0040016D"/>
    <w:rsid w:val="004021C6"/>
    <w:rsid w:val="004025F1"/>
    <w:rsid w:val="00403DC9"/>
    <w:rsid w:val="00405FB8"/>
    <w:rsid w:val="0040723D"/>
    <w:rsid w:val="0040734E"/>
    <w:rsid w:val="00407AFD"/>
    <w:rsid w:val="00407F9F"/>
    <w:rsid w:val="004107B3"/>
    <w:rsid w:val="0041165A"/>
    <w:rsid w:val="004122AC"/>
    <w:rsid w:val="00412971"/>
    <w:rsid w:val="00412AD1"/>
    <w:rsid w:val="00412E60"/>
    <w:rsid w:val="004131D9"/>
    <w:rsid w:val="00413465"/>
    <w:rsid w:val="0041390E"/>
    <w:rsid w:val="004146CB"/>
    <w:rsid w:val="00414AEA"/>
    <w:rsid w:val="00414BB3"/>
    <w:rsid w:val="00415963"/>
    <w:rsid w:val="0041629A"/>
    <w:rsid w:val="0041669D"/>
    <w:rsid w:val="00416961"/>
    <w:rsid w:val="00416AC5"/>
    <w:rsid w:val="004201F7"/>
    <w:rsid w:val="00420C5B"/>
    <w:rsid w:val="00421495"/>
    <w:rsid w:val="00421E74"/>
    <w:rsid w:val="00421EAB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E63"/>
    <w:rsid w:val="00434BE2"/>
    <w:rsid w:val="00435B90"/>
    <w:rsid w:val="00435C19"/>
    <w:rsid w:val="00435C42"/>
    <w:rsid w:val="004362B9"/>
    <w:rsid w:val="00436396"/>
    <w:rsid w:val="0043681C"/>
    <w:rsid w:val="00436A31"/>
    <w:rsid w:val="00437000"/>
    <w:rsid w:val="004377A5"/>
    <w:rsid w:val="00437A99"/>
    <w:rsid w:val="00441282"/>
    <w:rsid w:val="00441A7C"/>
    <w:rsid w:val="004431F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4C0"/>
    <w:rsid w:val="00451030"/>
    <w:rsid w:val="004521A3"/>
    <w:rsid w:val="0045247E"/>
    <w:rsid w:val="00453767"/>
    <w:rsid w:val="00453897"/>
    <w:rsid w:val="00453E6F"/>
    <w:rsid w:val="00454B84"/>
    <w:rsid w:val="004553B7"/>
    <w:rsid w:val="004555BE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DFE"/>
    <w:rsid w:val="00461341"/>
    <w:rsid w:val="00461F5B"/>
    <w:rsid w:val="004633AE"/>
    <w:rsid w:val="004639B6"/>
    <w:rsid w:val="00463AEA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F2"/>
    <w:rsid w:val="0047550E"/>
    <w:rsid w:val="00475929"/>
    <w:rsid w:val="00475CE6"/>
    <w:rsid w:val="00475FA8"/>
    <w:rsid w:val="004761A5"/>
    <w:rsid w:val="004761B3"/>
    <w:rsid w:val="00476CED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D3E"/>
    <w:rsid w:val="00483ED7"/>
    <w:rsid w:val="004849D7"/>
    <w:rsid w:val="00484C37"/>
    <w:rsid w:val="0048532E"/>
    <w:rsid w:val="004865D5"/>
    <w:rsid w:val="00486D5B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6290"/>
    <w:rsid w:val="00496489"/>
    <w:rsid w:val="00496A9B"/>
    <w:rsid w:val="004975D1"/>
    <w:rsid w:val="00497EB0"/>
    <w:rsid w:val="004A057E"/>
    <w:rsid w:val="004A182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23DC"/>
    <w:rsid w:val="004B2492"/>
    <w:rsid w:val="004B3341"/>
    <w:rsid w:val="004B38F8"/>
    <w:rsid w:val="004B3D21"/>
    <w:rsid w:val="004B4C38"/>
    <w:rsid w:val="004B5426"/>
    <w:rsid w:val="004B5622"/>
    <w:rsid w:val="004B6CD6"/>
    <w:rsid w:val="004B73E3"/>
    <w:rsid w:val="004B74D8"/>
    <w:rsid w:val="004C09A6"/>
    <w:rsid w:val="004C1414"/>
    <w:rsid w:val="004C14E9"/>
    <w:rsid w:val="004C1985"/>
    <w:rsid w:val="004C1EE4"/>
    <w:rsid w:val="004C416F"/>
    <w:rsid w:val="004C4FA4"/>
    <w:rsid w:val="004C5480"/>
    <w:rsid w:val="004C5649"/>
    <w:rsid w:val="004C6C92"/>
    <w:rsid w:val="004C702B"/>
    <w:rsid w:val="004C70FB"/>
    <w:rsid w:val="004C7705"/>
    <w:rsid w:val="004C798D"/>
    <w:rsid w:val="004D0597"/>
    <w:rsid w:val="004D0C8A"/>
    <w:rsid w:val="004D221A"/>
    <w:rsid w:val="004D244F"/>
    <w:rsid w:val="004D25F2"/>
    <w:rsid w:val="004D282D"/>
    <w:rsid w:val="004D33D7"/>
    <w:rsid w:val="004D450D"/>
    <w:rsid w:val="004D4CC6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428"/>
    <w:rsid w:val="004E2DEC"/>
    <w:rsid w:val="004E4E0D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F3D"/>
    <w:rsid w:val="004F73A5"/>
    <w:rsid w:val="004F76F4"/>
    <w:rsid w:val="00501087"/>
    <w:rsid w:val="0050156D"/>
    <w:rsid w:val="00502CE9"/>
    <w:rsid w:val="00503992"/>
    <w:rsid w:val="00504589"/>
    <w:rsid w:val="00504ABB"/>
    <w:rsid w:val="00504E75"/>
    <w:rsid w:val="005053A1"/>
    <w:rsid w:val="005057CE"/>
    <w:rsid w:val="005058E9"/>
    <w:rsid w:val="00506532"/>
    <w:rsid w:val="00506CEC"/>
    <w:rsid w:val="0050713E"/>
    <w:rsid w:val="00507538"/>
    <w:rsid w:val="00507D2E"/>
    <w:rsid w:val="00507DA5"/>
    <w:rsid w:val="00510ADE"/>
    <w:rsid w:val="00510F75"/>
    <w:rsid w:val="00511CF0"/>
    <w:rsid w:val="00511DCC"/>
    <w:rsid w:val="005125DD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203B7"/>
    <w:rsid w:val="0052072E"/>
    <w:rsid w:val="005223F3"/>
    <w:rsid w:val="00522A48"/>
    <w:rsid w:val="00522B4B"/>
    <w:rsid w:val="00523857"/>
    <w:rsid w:val="00523B56"/>
    <w:rsid w:val="00523C2F"/>
    <w:rsid w:val="005242AC"/>
    <w:rsid w:val="00526131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DA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4F5"/>
    <w:rsid w:val="00534F08"/>
    <w:rsid w:val="00535219"/>
    <w:rsid w:val="005357B3"/>
    <w:rsid w:val="00535D8A"/>
    <w:rsid w:val="005365BE"/>
    <w:rsid w:val="005367F7"/>
    <w:rsid w:val="0054059A"/>
    <w:rsid w:val="005407C8"/>
    <w:rsid w:val="00541256"/>
    <w:rsid w:val="00541417"/>
    <w:rsid w:val="00541531"/>
    <w:rsid w:val="00541F82"/>
    <w:rsid w:val="0054295D"/>
    <w:rsid w:val="005441A6"/>
    <w:rsid w:val="0054438E"/>
    <w:rsid w:val="005456E5"/>
    <w:rsid w:val="00545A92"/>
    <w:rsid w:val="00546EF4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5189"/>
    <w:rsid w:val="00555282"/>
    <w:rsid w:val="005554DB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4D7"/>
    <w:rsid w:val="005640EE"/>
    <w:rsid w:val="005646BF"/>
    <w:rsid w:val="00564776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27C5"/>
    <w:rsid w:val="00582885"/>
    <w:rsid w:val="005831DD"/>
    <w:rsid w:val="00583D3F"/>
    <w:rsid w:val="0058472F"/>
    <w:rsid w:val="00584912"/>
    <w:rsid w:val="00585298"/>
    <w:rsid w:val="005865D8"/>
    <w:rsid w:val="00586633"/>
    <w:rsid w:val="00586DD7"/>
    <w:rsid w:val="00586F21"/>
    <w:rsid w:val="0058771F"/>
    <w:rsid w:val="0058776A"/>
    <w:rsid w:val="00587D2E"/>
    <w:rsid w:val="00590DD7"/>
    <w:rsid w:val="005936AE"/>
    <w:rsid w:val="005936AF"/>
    <w:rsid w:val="005944E5"/>
    <w:rsid w:val="005949F9"/>
    <w:rsid w:val="00595984"/>
    <w:rsid w:val="0059611C"/>
    <w:rsid w:val="0059664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3E77"/>
    <w:rsid w:val="005A4226"/>
    <w:rsid w:val="005A5317"/>
    <w:rsid w:val="005A5AC5"/>
    <w:rsid w:val="005A5B67"/>
    <w:rsid w:val="005A61AC"/>
    <w:rsid w:val="005A6451"/>
    <w:rsid w:val="005A6A5E"/>
    <w:rsid w:val="005A6AE0"/>
    <w:rsid w:val="005A6F63"/>
    <w:rsid w:val="005A73E7"/>
    <w:rsid w:val="005A77C6"/>
    <w:rsid w:val="005B011A"/>
    <w:rsid w:val="005B031A"/>
    <w:rsid w:val="005B047A"/>
    <w:rsid w:val="005B0621"/>
    <w:rsid w:val="005B142A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FF3"/>
    <w:rsid w:val="005B5098"/>
    <w:rsid w:val="005B54B1"/>
    <w:rsid w:val="005B57AD"/>
    <w:rsid w:val="005B5C2E"/>
    <w:rsid w:val="005B60ED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5674"/>
    <w:rsid w:val="005C7656"/>
    <w:rsid w:val="005C7927"/>
    <w:rsid w:val="005C7A43"/>
    <w:rsid w:val="005D031B"/>
    <w:rsid w:val="005D0520"/>
    <w:rsid w:val="005D1877"/>
    <w:rsid w:val="005D1DAC"/>
    <w:rsid w:val="005D1EAE"/>
    <w:rsid w:val="005D2E91"/>
    <w:rsid w:val="005D3098"/>
    <w:rsid w:val="005D31B4"/>
    <w:rsid w:val="005D34B6"/>
    <w:rsid w:val="005D36BA"/>
    <w:rsid w:val="005D38FB"/>
    <w:rsid w:val="005D3E98"/>
    <w:rsid w:val="005D46A2"/>
    <w:rsid w:val="005D549C"/>
    <w:rsid w:val="005D5857"/>
    <w:rsid w:val="005D5A2E"/>
    <w:rsid w:val="005D6ECA"/>
    <w:rsid w:val="005D762D"/>
    <w:rsid w:val="005D7B67"/>
    <w:rsid w:val="005D7E18"/>
    <w:rsid w:val="005E0079"/>
    <w:rsid w:val="005E016B"/>
    <w:rsid w:val="005E066C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48CD"/>
    <w:rsid w:val="005F4A5A"/>
    <w:rsid w:val="005F52C5"/>
    <w:rsid w:val="005F7640"/>
    <w:rsid w:val="006008E0"/>
    <w:rsid w:val="00600BB7"/>
    <w:rsid w:val="00600E5D"/>
    <w:rsid w:val="006012B9"/>
    <w:rsid w:val="00601F41"/>
    <w:rsid w:val="00602547"/>
    <w:rsid w:val="00602595"/>
    <w:rsid w:val="006050F1"/>
    <w:rsid w:val="00605276"/>
    <w:rsid w:val="00605635"/>
    <w:rsid w:val="00605DB9"/>
    <w:rsid w:val="00606F7E"/>
    <w:rsid w:val="00607113"/>
    <w:rsid w:val="0060743C"/>
    <w:rsid w:val="006076BD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1D26"/>
    <w:rsid w:val="00622936"/>
    <w:rsid w:val="00623FA7"/>
    <w:rsid w:val="006243F2"/>
    <w:rsid w:val="00625940"/>
    <w:rsid w:val="00625CEF"/>
    <w:rsid w:val="00625D09"/>
    <w:rsid w:val="0062631C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DE"/>
    <w:rsid w:val="0064476B"/>
    <w:rsid w:val="00645797"/>
    <w:rsid w:val="00646458"/>
    <w:rsid w:val="006477A7"/>
    <w:rsid w:val="00647C0E"/>
    <w:rsid w:val="00647E1E"/>
    <w:rsid w:val="00652E41"/>
    <w:rsid w:val="00652EF1"/>
    <w:rsid w:val="006535D5"/>
    <w:rsid w:val="00653D47"/>
    <w:rsid w:val="00653FBE"/>
    <w:rsid w:val="0065407D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E9D"/>
    <w:rsid w:val="00661260"/>
    <w:rsid w:val="00661370"/>
    <w:rsid w:val="00661F1C"/>
    <w:rsid w:val="0066210C"/>
    <w:rsid w:val="0066265C"/>
    <w:rsid w:val="006631D6"/>
    <w:rsid w:val="006631D9"/>
    <w:rsid w:val="00663E86"/>
    <w:rsid w:val="006645D7"/>
    <w:rsid w:val="00664C7E"/>
    <w:rsid w:val="00664D09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23BD"/>
    <w:rsid w:val="006726F6"/>
    <w:rsid w:val="00672F3C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3036"/>
    <w:rsid w:val="00693A52"/>
    <w:rsid w:val="00694F02"/>
    <w:rsid w:val="00694FAB"/>
    <w:rsid w:val="006961E6"/>
    <w:rsid w:val="00696285"/>
    <w:rsid w:val="0069673D"/>
    <w:rsid w:val="006A10DE"/>
    <w:rsid w:val="006A268F"/>
    <w:rsid w:val="006A2C20"/>
    <w:rsid w:val="006A43DE"/>
    <w:rsid w:val="006A443D"/>
    <w:rsid w:val="006A4BC4"/>
    <w:rsid w:val="006A5B81"/>
    <w:rsid w:val="006A5FB5"/>
    <w:rsid w:val="006A63E4"/>
    <w:rsid w:val="006A664F"/>
    <w:rsid w:val="006A6838"/>
    <w:rsid w:val="006A6996"/>
    <w:rsid w:val="006A6C31"/>
    <w:rsid w:val="006B007A"/>
    <w:rsid w:val="006B0B15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EF4"/>
    <w:rsid w:val="006B5246"/>
    <w:rsid w:val="006B5AED"/>
    <w:rsid w:val="006B626A"/>
    <w:rsid w:val="006B6402"/>
    <w:rsid w:val="006B6D17"/>
    <w:rsid w:val="006C0703"/>
    <w:rsid w:val="006C0850"/>
    <w:rsid w:val="006C09F2"/>
    <w:rsid w:val="006C0EE6"/>
    <w:rsid w:val="006C22C1"/>
    <w:rsid w:val="006C366D"/>
    <w:rsid w:val="006C38E1"/>
    <w:rsid w:val="006C3E60"/>
    <w:rsid w:val="006C4DAB"/>
    <w:rsid w:val="006C544B"/>
    <w:rsid w:val="006C5B51"/>
    <w:rsid w:val="006C6774"/>
    <w:rsid w:val="006C73D1"/>
    <w:rsid w:val="006C76A0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FA9"/>
    <w:rsid w:val="006D4337"/>
    <w:rsid w:val="006D59B7"/>
    <w:rsid w:val="006D610E"/>
    <w:rsid w:val="006D66CC"/>
    <w:rsid w:val="006D6B98"/>
    <w:rsid w:val="006D6FC7"/>
    <w:rsid w:val="006E0462"/>
    <w:rsid w:val="006E0B67"/>
    <w:rsid w:val="006E0CB0"/>
    <w:rsid w:val="006E0DB9"/>
    <w:rsid w:val="006E1500"/>
    <w:rsid w:val="006E1E4E"/>
    <w:rsid w:val="006E208E"/>
    <w:rsid w:val="006E21E4"/>
    <w:rsid w:val="006E2B42"/>
    <w:rsid w:val="006E2C7A"/>
    <w:rsid w:val="006E34F6"/>
    <w:rsid w:val="006E3A1C"/>
    <w:rsid w:val="006E46B3"/>
    <w:rsid w:val="006E59BA"/>
    <w:rsid w:val="006E60C5"/>
    <w:rsid w:val="006E6E2C"/>
    <w:rsid w:val="006E7136"/>
    <w:rsid w:val="006E7BD3"/>
    <w:rsid w:val="006F016A"/>
    <w:rsid w:val="006F0D4F"/>
    <w:rsid w:val="006F12E4"/>
    <w:rsid w:val="006F1D76"/>
    <w:rsid w:val="006F41F3"/>
    <w:rsid w:val="006F495F"/>
    <w:rsid w:val="006F4B0B"/>
    <w:rsid w:val="006F4BAE"/>
    <w:rsid w:val="006F4DAF"/>
    <w:rsid w:val="006F54DB"/>
    <w:rsid w:val="006F5FD0"/>
    <w:rsid w:val="006F6152"/>
    <w:rsid w:val="006F6366"/>
    <w:rsid w:val="006F6858"/>
    <w:rsid w:val="006F6EDB"/>
    <w:rsid w:val="006F6F67"/>
    <w:rsid w:val="006F710A"/>
    <w:rsid w:val="006F736D"/>
    <w:rsid w:val="006F74F9"/>
    <w:rsid w:val="006F7573"/>
    <w:rsid w:val="006F77CF"/>
    <w:rsid w:val="006F7ADA"/>
    <w:rsid w:val="006F7F24"/>
    <w:rsid w:val="00700BE2"/>
    <w:rsid w:val="007010F3"/>
    <w:rsid w:val="0070166D"/>
    <w:rsid w:val="007021D7"/>
    <w:rsid w:val="00702276"/>
    <w:rsid w:val="007023E9"/>
    <w:rsid w:val="00702820"/>
    <w:rsid w:val="0070283A"/>
    <w:rsid w:val="00703478"/>
    <w:rsid w:val="00703CB7"/>
    <w:rsid w:val="00703F1B"/>
    <w:rsid w:val="00704658"/>
    <w:rsid w:val="00704E2F"/>
    <w:rsid w:val="0070503B"/>
    <w:rsid w:val="00705FA1"/>
    <w:rsid w:val="007060C9"/>
    <w:rsid w:val="00707064"/>
    <w:rsid w:val="007074BA"/>
    <w:rsid w:val="00707D3A"/>
    <w:rsid w:val="00707F64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021"/>
    <w:rsid w:val="007174EE"/>
    <w:rsid w:val="007179D0"/>
    <w:rsid w:val="00720AED"/>
    <w:rsid w:val="00720CE4"/>
    <w:rsid w:val="00721BB2"/>
    <w:rsid w:val="007233C1"/>
    <w:rsid w:val="007237E8"/>
    <w:rsid w:val="00723F66"/>
    <w:rsid w:val="007249C7"/>
    <w:rsid w:val="00724CF5"/>
    <w:rsid w:val="00725027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6588"/>
    <w:rsid w:val="007378BA"/>
    <w:rsid w:val="00737A0F"/>
    <w:rsid w:val="00740139"/>
    <w:rsid w:val="00740505"/>
    <w:rsid w:val="00740FA9"/>
    <w:rsid w:val="007423EE"/>
    <w:rsid w:val="007423F4"/>
    <w:rsid w:val="007424EA"/>
    <w:rsid w:val="0074377F"/>
    <w:rsid w:val="007437EA"/>
    <w:rsid w:val="007443C7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7D8"/>
    <w:rsid w:val="007538D1"/>
    <w:rsid w:val="0075392A"/>
    <w:rsid w:val="00753A02"/>
    <w:rsid w:val="0075402D"/>
    <w:rsid w:val="00754097"/>
    <w:rsid w:val="0075436F"/>
    <w:rsid w:val="00754F52"/>
    <w:rsid w:val="007556F0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4018"/>
    <w:rsid w:val="00764024"/>
    <w:rsid w:val="00764D85"/>
    <w:rsid w:val="007652AA"/>
    <w:rsid w:val="00765492"/>
    <w:rsid w:val="007659A7"/>
    <w:rsid w:val="00765CEF"/>
    <w:rsid w:val="00765D42"/>
    <w:rsid w:val="00766154"/>
    <w:rsid w:val="007664B3"/>
    <w:rsid w:val="007667AC"/>
    <w:rsid w:val="00767195"/>
    <w:rsid w:val="007678AB"/>
    <w:rsid w:val="007678C0"/>
    <w:rsid w:val="007700E9"/>
    <w:rsid w:val="007715BE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308"/>
    <w:rsid w:val="0078572C"/>
    <w:rsid w:val="00785739"/>
    <w:rsid w:val="00787599"/>
    <w:rsid w:val="00787F60"/>
    <w:rsid w:val="0079101E"/>
    <w:rsid w:val="00791680"/>
    <w:rsid w:val="007922F8"/>
    <w:rsid w:val="00792CD6"/>
    <w:rsid w:val="007931BA"/>
    <w:rsid w:val="0079442D"/>
    <w:rsid w:val="00794441"/>
    <w:rsid w:val="0079467D"/>
    <w:rsid w:val="00795E88"/>
    <w:rsid w:val="00796155"/>
    <w:rsid w:val="00796522"/>
    <w:rsid w:val="00796B2F"/>
    <w:rsid w:val="007973EA"/>
    <w:rsid w:val="00797D98"/>
    <w:rsid w:val="007A2F51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0FB5"/>
    <w:rsid w:val="007B1CE9"/>
    <w:rsid w:val="007B3E39"/>
    <w:rsid w:val="007B41D9"/>
    <w:rsid w:val="007B446A"/>
    <w:rsid w:val="007B512A"/>
    <w:rsid w:val="007B56CC"/>
    <w:rsid w:val="007B5967"/>
    <w:rsid w:val="007B6720"/>
    <w:rsid w:val="007B744C"/>
    <w:rsid w:val="007B74F1"/>
    <w:rsid w:val="007B7B66"/>
    <w:rsid w:val="007C02D8"/>
    <w:rsid w:val="007C07EE"/>
    <w:rsid w:val="007C12B8"/>
    <w:rsid w:val="007C1447"/>
    <w:rsid w:val="007C1493"/>
    <w:rsid w:val="007C1ABF"/>
    <w:rsid w:val="007C1BEA"/>
    <w:rsid w:val="007C1ECC"/>
    <w:rsid w:val="007C290D"/>
    <w:rsid w:val="007C2A4C"/>
    <w:rsid w:val="007C31E4"/>
    <w:rsid w:val="007C377C"/>
    <w:rsid w:val="007C3CB7"/>
    <w:rsid w:val="007C3D26"/>
    <w:rsid w:val="007C4F48"/>
    <w:rsid w:val="007C50C2"/>
    <w:rsid w:val="007C5C2C"/>
    <w:rsid w:val="007C642E"/>
    <w:rsid w:val="007C6B55"/>
    <w:rsid w:val="007D0BAE"/>
    <w:rsid w:val="007D10FB"/>
    <w:rsid w:val="007D180C"/>
    <w:rsid w:val="007D1F62"/>
    <w:rsid w:val="007D2A10"/>
    <w:rsid w:val="007D36E2"/>
    <w:rsid w:val="007D36F1"/>
    <w:rsid w:val="007D3E81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88"/>
    <w:rsid w:val="007E3B8F"/>
    <w:rsid w:val="007E633A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E74"/>
    <w:rsid w:val="007F53D9"/>
    <w:rsid w:val="007F55F5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32C"/>
    <w:rsid w:val="00811691"/>
    <w:rsid w:val="008117D4"/>
    <w:rsid w:val="00811EB2"/>
    <w:rsid w:val="0081201A"/>
    <w:rsid w:val="00812267"/>
    <w:rsid w:val="00812A6C"/>
    <w:rsid w:val="00814156"/>
    <w:rsid w:val="00814B51"/>
    <w:rsid w:val="008153F6"/>
    <w:rsid w:val="0081673E"/>
    <w:rsid w:val="00816AF9"/>
    <w:rsid w:val="0081770D"/>
    <w:rsid w:val="00817DE4"/>
    <w:rsid w:val="00820206"/>
    <w:rsid w:val="00820980"/>
    <w:rsid w:val="00821441"/>
    <w:rsid w:val="00822783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974"/>
    <w:rsid w:val="0083710A"/>
    <w:rsid w:val="00837240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565F"/>
    <w:rsid w:val="00847222"/>
    <w:rsid w:val="00847343"/>
    <w:rsid w:val="00850DCF"/>
    <w:rsid w:val="008525BE"/>
    <w:rsid w:val="00852745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206A"/>
    <w:rsid w:val="00862213"/>
    <w:rsid w:val="00862BBA"/>
    <w:rsid w:val="00862E06"/>
    <w:rsid w:val="008637A7"/>
    <w:rsid w:val="008642D6"/>
    <w:rsid w:val="008647F6"/>
    <w:rsid w:val="008651F7"/>
    <w:rsid w:val="00865C82"/>
    <w:rsid w:val="00865CC0"/>
    <w:rsid w:val="0086767F"/>
    <w:rsid w:val="0086790E"/>
    <w:rsid w:val="00867EEF"/>
    <w:rsid w:val="00870A24"/>
    <w:rsid w:val="00870D33"/>
    <w:rsid w:val="0087156B"/>
    <w:rsid w:val="00872AD7"/>
    <w:rsid w:val="00872C69"/>
    <w:rsid w:val="008737D7"/>
    <w:rsid w:val="00873AA0"/>
    <w:rsid w:val="00873B0B"/>
    <w:rsid w:val="00874E26"/>
    <w:rsid w:val="00876007"/>
    <w:rsid w:val="0087623C"/>
    <w:rsid w:val="008766EB"/>
    <w:rsid w:val="008772D9"/>
    <w:rsid w:val="008803F6"/>
    <w:rsid w:val="008809A6"/>
    <w:rsid w:val="00880BE9"/>
    <w:rsid w:val="0088193D"/>
    <w:rsid w:val="00881BC8"/>
    <w:rsid w:val="00882E2E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747"/>
    <w:rsid w:val="008860B9"/>
    <w:rsid w:val="008877CB"/>
    <w:rsid w:val="00890994"/>
    <w:rsid w:val="00890C7C"/>
    <w:rsid w:val="00890F8C"/>
    <w:rsid w:val="008915B8"/>
    <w:rsid w:val="00891788"/>
    <w:rsid w:val="008922C2"/>
    <w:rsid w:val="00892701"/>
    <w:rsid w:val="0089317B"/>
    <w:rsid w:val="008931DB"/>
    <w:rsid w:val="008946B7"/>
    <w:rsid w:val="00895831"/>
    <w:rsid w:val="00896C34"/>
    <w:rsid w:val="008971F7"/>
    <w:rsid w:val="00897821"/>
    <w:rsid w:val="00897872"/>
    <w:rsid w:val="008978D2"/>
    <w:rsid w:val="008A02B4"/>
    <w:rsid w:val="008A0411"/>
    <w:rsid w:val="008A07B6"/>
    <w:rsid w:val="008A438B"/>
    <w:rsid w:val="008A4870"/>
    <w:rsid w:val="008A4B74"/>
    <w:rsid w:val="008A5604"/>
    <w:rsid w:val="008A58C6"/>
    <w:rsid w:val="008A60C1"/>
    <w:rsid w:val="008A612A"/>
    <w:rsid w:val="008A6681"/>
    <w:rsid w:val="008A68C6"/>
    <w:rsid w:val="008A6A6E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872"/>
    <w:rsid w:val="008B291E"/>
    <w:rsid w:val="008B3A1F"/>
    <w:rsid w:val="008B4D99"/>
    <w:rsid w:val="008B5759"/>
    <w:rsid w:val="008B5B3A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493"/>
    <w:rsid w:val="008C3A40"/>
    <w:rsid w:val="008C3E1B"/>
    <w:rsid w:val="008C46F9"/>
    <w:rsid w:val="008C53F3"/>
    <w:rsid w:val="008C5EB2"/>
    <w:rsid w:val="008C714F"/>
    <w:rsid w:val="008C7645"/>
    <w:rsid w:val="008C7D0D"/>
    <w:rsid w:val="008C7D6A"/>
    <w:rsid w:val="008D0901"/>
    <w:rsid w:val="008D1335"/>
    <w:rsid w:val="008D1CC6"/>
    <w:rsid w:val="008D1E4D"/>
    <w:rsid w:val="008D285F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65A"/>
    <w:rsid w:val="008E2A3D"/>
    <w:rsid w:val="008E2D5B"/>
    <w:rsid w:val="008E2E9E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26F"/>
    <w:rsid w:val="008E79CD"/>
    <w:rsid w:val="008E7DBA"/>
    <w:rsid w:val="008F0831"/>
    <w:rsid w:val="008F1C26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27"/>
    <w:rsid w:val="00900947"/>
    <w:rsid w:val="00900ECE"/>
    <w:rsid w:val="0090223C"/>
    <w:rsid w:val="009022AD"/>
    <w:rsid w:val="009029D6"/>
    <w:rsid w:val="009031F0"/>
    <w:rsid w:val="009035C5"/>
    <w:rsid w:val="00904758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41"/>
    <w:rsid w:val="009166A9"/>
    <w:rsid w:val="009173E2"/>
    <w:rsid w:val="0091792E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9BB"/>
    <w:rsid w:val="00924117"/>
    <w:rsid w:val="00924E13"/>
    <w:rsid w:val="0092516E"/>
    <w:rsid w:val="00926114"/>
    <w:rsid w:val="00926A16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73C"/>
    <w:rsid w:val="00941840"/>
    <w:rsid w:val="00941ED6"/>
    <w:rsid w:val="009421CA"/>
    <w:rsid w:val="00942DAE"/>
    <w:rsid w:val="00942E79"/>
    <w:rsid w:val="009432F3"/>
    <w:rsid w:val="009433E5"/>
    <w:rsid w:val="00943AAA"/>
    <w:rsid w:val="00944D1F"/>
    <w:rsid w:val="00946103"/>
    <w:rsid w:val="00946A28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4A"/>
    <w:rsid w:val="009568A6"/>
    <w:rsid w:val="00956E02"/>
    <w:rsid w:val="00956F3A"/>
    <w:rsid w:val="0096005A"/>
    <w:rsid w:val="009604D5"/>
    <w:rsid w:val="00960643"/>
    <w:rsid w:val="00960EA1"/>
    <w:rsid w:val="009612A1"/>
    <w:rsid w:val="00962AAC"/>
    <w:rsid w:val="00963515"/>
    <w:rsid w:val="00963880"/>
    <w:rsid w:val="00964232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01E9"/>
    <w:rsid w:val="00980D75"/>
    <w:rsid w:val="00981B7A"/>
    <w:rsid w:val="009829D6"/>
    <w:rsid w:val="00982B90"/>
    <w:rsid w:val="00983665"/>
    <w:rsid w:val="00983853"/>
    <w:rsid w:val="009846F9"/>
    <w:rsid w:val="00984AFE"/>
    <w:rsid w:val="0098550F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2F7D"/>
    <w:rsid w:val="009930E6"/>
    <w:rsid w:val="00993107"/>
    <w:rsid w:val="009931A4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4504"/>
    <w:rsid w:val="009A5309"/>
    <w:rsid w:val="009A5A43"/>
    <w:rsid w:val="009A5B2E"/>
    <w:rsid w:val="009A5C52"/>
    <w:rsid w:val="009A5CEE"/>
    <w:rsid w:val="009A676C"/>
    <w:rsid w:val="009A722D"/>
    <w:rsid w:val="009A7356"/>
    <w:rsid w:val="009A7612"/>
    <w:rsid w:val="009B02B7"/>
    <w:rsid w:val="009B06E5"/>
    <w:rsid w:val="009B0D8A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5EF"/>
    <w:rsid w:val="009C0E0A"/>
    <w:rsid w:val="009C2118"/>
    <w:rsid w:val="009C3424"/>
    <w:rsid w:val="009C387A"/>
    <w:rsid w:val="009C3C1E"/>
    <w:rsid w:val="009C3F6D"/>
    <w:rsid w:val="009C4ABA"/>
    <w:rsid w:val="009C4FD9"/>
    <w:rsid w:val="009C55B3"/>
    <w:rsid w:val="009C58F8"/>
    <w:rsid w:val="009C5FA0"/>
    <w:rsid w:val="009C7E21"/>
    <w:rsid w:val="009D0574"/>
    <w:rsid w:val="009D119A"/>
    <w:rsid w:val="009D1427"/>
    <w:rsid w:val="009D3199"/>
    <w:rsid w:val="009D3632"/>
    <w:rsid w:val="009D3B10"/>
    <w:rsid w:val="009D4386"/>
    <w:rsid w:val="009D525E"/>
    <w:rsid w:val="009D63F9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24EA"/>
    <w:rsid w:val="009E2A13"/>
    <w:rsid w:val="009E40F2"/>
    <w:rsid w:val="009E4558"/>
    <w:rsid w:val="009E478D"/>
    <w:rsid w:val="009E47D1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165C"/>
    <w:rsid w:val="009F1863"/>
    <w:rsid w:val="009F24D7"/>
    <w:rsid w:val="009F2EFD"/>
    <w:rsid w:val="009F32A8"/>
    <w:rsid w:val="009F458D"/>
    <w:rsid w:val="009F5A67"/>
    <w:rsid w:val="009F5C3D"/>
    <w:rsid w:val="009F6450"/>
    <w:rsid w:val="009F7385"/>
    <w:rsid w:val="009F75C3"/>
    <w:rsid w:val="009F7E64"/>
    <w:rsid w:val="00A00076"/>
    <w:rsid w:val="00A002A3"/>
    <w:rsid w:val="00A007DD"/>
    <w:rsid w:val="00A0133E"/>
    <w:rsid w:val="00A01E0D"/>
    <w:rsid w:val="00A02D6F"/>
    <w:rsid w:val="00A02DAD"/>
    <w:rsid w:val="00A03482"/>
    <w:rsid w:val="00A03496"/>
    <w:rsid w:val="00A0362B"/>
    <w:rsid w:val="00A03689"/>
    <w:rsid w:val="00A03C3F"/>
    <w:rsid w:val="00A042B1"/>
    <w:rsid w:val="00A0622B"/>
    <w:rsid w:val="00A0676D"/>
    <w:rsid w:val="00A06BFC"/>
    <w:rsid w:val="00A074B3"/>
    <w:rsid w:val="00A07520"/>
    <w:rsid w:val="00A07ACA"/>
    <w:rsid w:val="00A100CB"/>
    <w:rsid w:val="00A10593"/>
    <w:rsid w:val="00A10749"/>
    <w:rsid w:val="00A11758"/>
    <w:rsid w:val="00A11DA6"/>
    <w:rsid w:val="00A11FAF"/>
    <w:rsid w:val="00A122EA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1B43"/>
    <w:rsid w:val="00A21FB9"/>
    <w:rsid w:val="00A22E52"/>
    <w:rsid w:val="00A23647"/>
    <w:rsid w:val="00A23994"/>
    <w:rsid w:val="00A243EE"/>
    <w:rsid w:val="00A262DD"/>
    <w:rsid w:val="00A26464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180A"/>
    <w:rsid w:val="00A31AC6"/>
    <w:rsid w:val="00A31C0C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EC9"/>
    <w:rsid w:val="00A40FC0"/>
    <w:rsid w:val="00A413AC"/>
    <w:rsid w:val="00A42492"/>
    <w:rsid w:val="00A42629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1FE2"/>
    <w:rsid w:val="00A52D47"/>
    <w:rsid w:val="00A55128"/>
    <w:rsid w:val="00A55835"/>
    <w:rsid w:val="00A570EF"/>
    <w:rsid w:val="00A571D1"/>
    <w:rsid w:val="00A57942"/>
    <w:rsid w:val="00A60D7C"/>
    <w:rsid w:val="00A61808"/>
    <w:rsid w:val="00A61D78"/>
    <w:rsid w:val="00A62B37"/>
    <w:rsid w:val="00A62BAC"/>
    <w:rsid w:val="00A63114"/>
    <w:rsid w:val="00A632EB"/>
    <w:rsid w:val="00A638C7"/>
    <w:rsid w:val="00A63C72"/>
    <w:rsid w:val="00A64F6B"/>
    <w:rsid w:val="00A66251"/>
    <w:rsid w:val="00A671CE"/>
    <w:rsid w:val="00A677DD"/>
    <w:rsid w:val="00A67AD5"/>
    <w:rsid w:val="00A708C7"/>
    <w:rsid w:val="00A708D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613D"/>
    <w:rsid w:val="00A766B8"/>
    <w:rsid w:val="00A76980"/>
    <w:rsid w:val="00A76E01"/>
    <w:rsid w:val="00A80483"/>
    <w:rsid w:val="00A8051D"/>
    <w:rsid w:val="00A81740"/>
    <w:rsid w:val="00A81C95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59C0"/>
    <w:rsid w:val="00A863EE"/>
    <w:rsid w:val="00A879FD"/>
    <w:rsid w:val="00A90569"/>
    <w:rsid w:val="00A90815"/>
    <w:rsid w:val="00A90D6F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68"/>
    <w:rsid w:val="00A97208"/>
    <w:rsid w:val="00A9721B"/>
    <w:rsid w:val="00AA20A3"/>
    <w:rsid w:val="00AA345C"/>
    <w:rsid w:val="00AA3901"/>
    <w:rsid w:val="00AA3A7F"/>
    <w:rsid w:val="00AA3B72"/>
    <w:rsid w:val="00AA3F50"/>
    <w:rsid w:val="00AA43E7"/>
    <w:rsid w:val="00AA4C5E"/>
    <w:rsid w:val="00AA73DA"/>
    <w:rsid w:val="00AA7DFA"/>
    <w:rsid w:val="00AB057B"/>
    <w:rsid w:val="00AB0DAC"/>
    <w:rsid w:val="00AB2179"/>
    <w:rsid w:val="00AB235F"/>
    <w:rsid w:val="00AB32D2"/>
    <w:rsid w:val="00AB3629"/>
    <w:rsid w:val="00AB37CE"/>
    <w:rsid w:val="00AB3DA0"/>
    <w:rsid w:val="00AB4346"/>
    <w:rsid w:val="00AB4393"/>
    <w:rsid w:val="00AB4399"/>
    <w:rsid w:val="00AB480C"/>
    <w:rsid w:val="00AB4891"/>
    <w:rsid w:val="00AB502E"/>
    <w:rsid w:val="00AB5C8B"/>
    <w:rsid w:val="00AB61AE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60D9"/>
    <w:rsid w:val="00AC6137"/>
    <w:rsid w:val="00AC6156"/>
    <w:rsid w:val="00AC6556"/>
    <w:rsid w:val="00AC7314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57F5"/>
    <w:rsid w:val="00AE6F08"/>
    <w:rsid w:val="00AE6F49"/>
    <w:rsid w:val="00AE7079"/>
    <w:rsid w:val="00AE7EA7"/>
    <w:rsid w:val="00AF0536"/>
    <w:rsid w:val="00AF121D"/>
    <w:rsid w:val="00AF1890"/>
    <w:rsid w:val="00AF1EB0"/>
    <w:rsid w:val="00AF2CE7"/>
    <w:rsid w:val="00AF3473"/>
    <w:rsid w:val="00AF45CD"/>
    <w:rsid w:val="00AF4A07"/>
    <w:rsid w:val="00AF4E18"/>
    <w:rsid w:val="00AF6E21"/>
    <w:rsid w:val="00AF7515"/>
    <w:rsid w:val="00AF7A94"/>
    <w:rsid w:val="00B00341"/>
    <w:rsid w:val="00B0055F"/>
    <w:rsid w:val="00B00ECA"/>
    <w:rsid w:val="00B010E3"/>
    <w:rsid w:val="00B01B5C"/>
    <w:rsid w:val="00B030EF"/>
    <w:rsid w:val="00B03419"/>
    <w:rsid w:val="00B039EC"/>
    <w:rsid w:val="00B04945"/>
    <w:rsid w:val="00B05534"/>
    <w:rsid w:val="00B05C6F"/>
    <w:rsid w:val="00B05C90"/>
    <w:rsid w:val="00B075E1"/>
    <w:rsid w:val="00B07ABB"/>
    <w:rsid w:val="00B07FFB"/>
    <w:rsid w:val="00B12191"/>
    <w:rsid w:val="00B131FF"/>
    <w:rsid w:val="00B13226"/>
    <w:rsid w:val="00B134CB"/>
    <w:rsid w:val="00B13647"/>
    <w:rsid w:val="00B13CBD"/>
    <w:rsid w:val="00B140DB"/>
    <w:rsid w:val="00B1530F"/>
    <w:rsid w:val="00B15481"/>
    <w:rsid w:val="00B15ABB"/>
    <w:rsid w:val="00B15B49"/>
    <w:rsid w:val="00B15B9E"/>
    <w:rsid w:val="00B16A7A"/>
    <w:rsid w:val="00B16FD7"/>
    <w:rsid w:val="00B174FB"/>
    <w:rsid w:val="00B17802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5FB2"/>
    <w:rsid w:val="00B26195"/>
    <w:rsid w:val="00B2644E"/>
    <w:rsid w:val="00B26928"/>
    <w:rsid w:val="00B27C79"/>
    <w:rsid w:val="00B27F94"/>
    <w:rsid w:val="00B30750"/>
    <w:rsid w:val="00B30D09"/>
    <w:rsid w:val="00B31DD8"/>
    <w:rsid w:val="00B31E2B"/>
    <w:rsid w:val="00B31ED2"/>
    <w:rsid w:val="00B31FB7"/>
    <w:rsid w:val="00B32072"/>
    <w:rsid w:val="00B3360C"/>
    <w:rsid w:val="00B347E8"/>
    <w:rsid w:val="00B34A43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D10"/>
    <w:rsid w:val="00B43095"/>
    <w:rsid w:val="00B4332A"/>
    <w:rsid w:val="00B4374E"/>
    <w:rsid w:val="00B44656"/>
    <w:rsid w:val="00B4574E"/>
    <w:rsid w:val="00B45A16"/>
    <w:rsid w:val="00B45BD8"/>
    <w:rsid w:val="00B46E8F"/>
    <w:rsid w:val="00B47500"/>
    <w:rsid w:val="00B47556"/>
    <w:rsid w:val="00B4784C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5129"/>
    <w:rsid w:val="00B557B2"/>
    <w:rsid w:val="00B55A32"/>
    <w:rsid w:val="00B55E48"/>
    <w:rsid w:val="00B56DE8"/>
    <w:rsid w:val="00B57837"/>
    <w:rsid w:val="00B57E98"/>
    <w:rsid w:val="00B6023C"/>
    <w:rsid w:val="00B607C7"/>
    <w:rsid w:val="00B60907"/>
    <w:rsid w:val="00B614F8"/>
    <w:rsid w:val="00B619BE"/>
    <w:rsid w:val="00B61D71"/>
    <w:rsid w:val="00B61FEB"/>
    <w:rsid w:val="00B625C5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0995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F14"/>
    <w:rsid w:val="00B841C5"/>
    <w:rsid w:val="00B84852"/>
    <w:rsid w:val="00B86576"/>
    <w:rsid w:val="00B87873"/>
    <w:rsid w:val="00B90FD9"/>
    <w:rsid w:val="00B91ABD"/>
    <w:rsid w:val="00B9214B"/>
    <w:rsid w:val="00B925A7"/>
    <w:rsid w:val="00B92A06"/>
    <w:rsid w:val="00B92E43"/>
    <w:rsid w:val="00B93B13"/>
    <w:rsid w:val="00B93D8B"/>
    <w:rsid w:val="00B9498C"/>
    <w:rsid w:val="00B94FD1"/>
    <w:rsid w:val="00B97C5D"/>
    <w:rsid w:val="00BA030D"/>
    <w:rsid w:val="00BA06E3"/>
    <w:rsid w:val="00BA0809"/>
    <w:rsid w:val="00BA0C8C"/>
    <w:rsid w:val="00BA109A"/>
    <w:rsid w:val="00BA1642"/>
    <w:rsid w:val="00BA1C8F"/>
    <w:rsid w:val="00BA28CF"/>
    <w:rsid w:val="00BA331C"/>
    <w:rsid w:val="00BA3349"/>
    <w:rsid w:val="00BA350E"/>
    <w:rsid w:val="00BA3CA4"/>
    <w:rsid w:val="00BA442B"/>
    <w:rsid w:val="00BA4A56"/>
    <w:rsid w:val="00BA4ABC"/>
    <w:rsid w:val="00BA4B7E"/>
    <w:rsid w:val="00BA4FB5"/>
    <w:rsid w:val="00BA5BE6"/>
    <w:rsid w:val="00BA6C68"/>
    <w:rsid w:val="00BA6D64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4B6D"/>
    <w:rsid w:val="00BB4CBA"/>
    <w:rsid w:val="00BB5613"/>
    <w:rsid w:val="00BB6412"/>
    <w:rsid w:val="00BB6430"/>
    <w:rsid w:val="00BB6A53"/>
    <w:rsid w:val="00BB6B31"/>
    <w:rsid w:val="00BC13CB"/>
    <w:rsid w:val="00BC15A4"/>
    <w:rsid w:val="00BC187C"/>
    <w:rsid w:val="00BC1CBE"/>
    <w:rsid w:val="00BC2128"/>
    <w:rsid w:val="00BC2A1E"/>
    <w:rsid w:val="00BC35B5"/>
    <w:rsid w:val="00BC39FF"/>
    <w:rsid w:val="00BC3A02"/>
    <w:rsid w:val="00BC4269"/>
    <w:rsid w:val="00BC5AC5"/>
    <w:rsid w:val="00BC6C4E"/>
    <w:rsid w:val="00BC7455"/>
    <w:rsid w:val="00BD079C"/>
    <w:rsid w:val="00BD0E0B"/>
    <w:rsid w:val="00BD18C1"/>
    <w:rsid w:val="00BD1A26"/>
    <w:rsid w:val="00BD279D"/>
    <w:rsid w:val="00BD36DE"/>
    <w:rsid w:val="00BD36FB"/>
    <w:rsid w:val="00BD3B4A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7EE4"/>
    <w:rsid w:val="00BE05B8"/>
    <w:rsid w:val="00BE0FD3"/>
    <w:rsid w:val="00BE1521"/>
    <w:rsid w:val="00BE16AA"/>
    <w:rsid w:val="00BE1993"/>
    <w:rsid w:val="00BE1B9D"/>
    <w:rsid w:val="00BE2DAB"/>
    <w:rsid w:val="00BE305E"/>
    <w:rsid w:val="00BE324D"/>
    <w:rsid w:val="00BE369C"/>
    <w:rsid w:val="00BE3834"/>
    <w:rsid w:val="00BE3BE3"/>
    <w:rsid w:val="00BE4185"/>
    <w:rsid w:val="00BE437D"/>
    <w:rsid w:val="00BE4D9E"/>
    <w:rsid w:val="00BE50CD"/>
    <w:rsid w:val="00BE52BB"/>
    <w:rsid w:val="00BE5C20"/>
    <w:rsid w:val="00BE5E26"/>
    <w:rsid w:val="00BE6308"/>
    <w:rsid w:val="00BE698C"/>
    <w:rsid w:val="00BE7072"/>
    <w:rsid w:val="00BE77A9"/>
    <w:rsid w:val="00BE789D"/>
    <w:rsid w:val="00BE79B5"/>
    <w:rsid w:val="00BF21C3"/>
    <w:rsid w:val="00BF2782"/>
    <w:rsid w:val="00BF27E1"/>
    <w:rsid w:val="00BF3596"/>
    <w:rsid w:val="00BF3830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71CB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CAD"/>
    <w:rsid w:val="00C33600"/>
    <w:rsid w:val="00C344DF"/>
    <w:rsid w:val="00C348B5"/>
    <w:rsid w:val="00C367B1"/>
    <w:rsid w:val="00C36C82"/>
    <w:rsid w:val="00C3759A"/>
    <w:rsid w:val="00C376F1"/>
    <w:rsid w:val="00C37A62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318D"/>
    <w:rsid w:val="00C6348A"/>
    <w:rsid w:val="00C636E4"/>
    <w:rsid w:val="00C63735"/>
    <w:rsid w:val="00C63C1A"/>
    <w:rsid w:val="00C64816"/>
    <w:rsid w:val="00C6728D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4D88"/>
    <w:rsid w:val="00C755E6"/>
    <w:rsid w:val="00C774D3"/>
    <w:rsid w:val="00C8027C"/>
    <w:rsid w:val="00C803C8"/>
    <w:rsid w:val="00C806E9"/>
    <w:rsid w:val="00C809B9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170E"/>
    <w:rsid w:val="00C92086"/>
    <w:rsid w:val="00C92420"/>
    <w:rsid w:val="00C93080"/>
    <w:rsid w:val="00C949F9"/>
    <w:rsid w:val="00C950C5"/>
    <w:rsid w:val="00C952E7"/>
    <w:rsid w:val="00C95985"/>
    <w:rsid w:val="00C95A7B"/>
    <w:rsid w:val="00C95DEA"/>
    <w:rsid w:val="00C95E2C"/>
    <w:rsid w:val="00C95E7A"/>
    <w:rsid w:val="00CA08BF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381D"/>
    <w:rsid w:val="00CA48F6"/>
    <w:rsid w:val="00CA50A6"/>
    <w:rsid w:val="00CA5422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11E0"/>
    <w:rsid w:val="00CB33D7"/>
    <w:rsid w:val="00CB362B"/>
    <w:rsid w:val="00CB3714"/>
    <w:rsid w:val="00CB3811"/>
    <w:rsid w:val="00CB3898"/>
    <w:rsid w:val="00CB480D"/>
    <w:rsid w:val="00CB4DE2"/>
    <w:rsid w:val="00CB5725"/>
    <w:rsid w:val="00CB5967"/>
    <w:rsid w:val="00CB700C"/>
    <w:rsid w:val="00CC004A"/>
    <w:rsid w:val="00CC08C9"/>
    <w:rsid w:val="00CC1B29"/>
    <w:rsid w:val="00CC1FD2"/>
    <w:rsid w:val="00CC2A94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2B"/>
    <w:rsid w:val="00CD01E6"/>
    <w:rsid w:val="00CD05C8"/>
    <w:rsid w:val="00CD06F2"/>
    <w:rsid w:val="00CD0A2B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44C3"/>
    <w:rsid w:val="00CE52E4"/>
    <w:rsid w:val="00CE5D62"/>
    <w:rsid w:val="00CE6634"/>
    <w:rsid w:val="00CE6EDE"/>
    <w:rsid w:val="00CF0BD5"/>
    <w:rsid w:val="00CF0D0D"/>
    <w:rsid w:val="00CF167D"/>
    <w:rsid w:val="00CF1A2F"/>
    <w:rsid w:val="00CF3D47"/>
    <w:rsid w:val="00CF493E"/>
    <w:rsid w:val="00CF5168"/>
    <w:rsid w:val="00CF5BF8"/>
    <w:rsid w:val="00CF62BB"/>
    <w:rsid w:val="00CF7357"/>
    <w:rsid w:val="00CF7811"/>
    <w:rsid w:val="00D0140B"/>
    <w:rsid w:val="00D020D2"/>
    <w:rsid w:val="00D02724"/>
    <w:rsid w:val="00D0291E"/>
    <w:rsid w:val="00D03837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E62"/>
    <w:rsid w:val="00D11687"/>
    <w:rsid w:val="00D12684"/>
    <w:rsid w:val="00D129E1"/>
    <w:rsid w:val="00D13AF7"/>
    <w:rsid w:val="00D147D4"/>
    <w:rsid w:val="00D14BDC"/>
    <w:rsid w:val="00D1547D"/>
    <w:rsid w:val="00D15834"/>
    <w:rsid w:val="00D15D1D"/>
    <w:rsid w:val="00D17D34"/>
    <w:rsid w:val="00D17E94"/>
    <w:rsid w:val="00D2064B"/>
    <w:rsid w:val="00D20A32"/>
    <w:rsid w:val="00D20C14"/>
    <w:rsid w:val="00D2231E"/>
    <w:rsid w:val="00D22AC9"/>
    <w:rsid w:val="00D233A3"/>
    <w:rsid w:val="00D2389D"/>
    <w:rsid w:val="00D23F32"/>
    <w:rsid w:val="00D24B5B"/>
    <w:rsid w:val="00D25335"/>
    <w:rsid w:val="00D25C6F"/>
    <w:rsid w:val="00D2660D"/>
    <w:rsid w:val="00D317C2"/>
    <w:rsid w:val="00D317D0"/>
    <w:rsid w:val="00D31D62"/>
    <w:rsid w:val="00D32033"/>
    <w:rsid w:val="00D322C4"/>
    <w:rsid w:val="00D3286F"/>
    <w:rsid w:val="00D32B0C"/>
    <w:rsid w:val="00D32D68"/>
    <w:rsid w:val="00D3376E"/>
    <w:rsid w:val="00D34B96"/>
    <w:rsid w:val="00D34F0B"/>
    <w:rsid w:val="00D35C58"/>
    <w:rsid w:val="00D37369"/>
    <w:rsid w:val="00D37431"/>
    <w:rsid w:val="00D376B1"/>
    <w:rsid w:val="00D377E1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7743"/>
    <w:rsid w:val="00D47B5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4ABF"/>
    <w:rsid w:val="00D55157"/>
    <w:rsid w:val="00D56017"/>
    <w:rsid w:val="00D56728"/>
    <w:rsid w:val="00D56CFA"/>
    <w:rsid w:val="00D57119"/>
    <w:rsid w:val="00D57585"/>
    <w:rsid w:val="00D57B62"/>
    <w:rsid w:val="00D60117"/>
    <w:rsid w:val="00D60784"/>
    <w:rsid w:val="00D60C20"/>
    <w:rsid w:val="00D6186E"/>
    <w:rsid w:val="00D61CFF"/>
    <w:rsid w:val="00D61E64"/>
    <w:rsid w:val="00D62489"/>
    <w:rsid w:val="00D6360C"/>
    <w:rsid w:val="00D6393E"/>
    <w:rsid w:val="00D6408E"/>
    <w:rsid w:val="00D64714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30AB"/>
    <w:rsid w:val="00D73926"/>
    <w:rsid w:val="00D7423F"/>
    <w:rsid w:val="00D74B6B"/>
    <w:rsid w:val="00D751F6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757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EC0"/>
    <w:rsid w:val="00DA6551"/>
    <w:rsid w:val="00DA6E41"/>
    <w:rsid w:val="00DA7084"/>
    <w:rsid w:val="00DA70FE"/>
    <w:rsid w:val="00DA7113"/>
    <w:rsid w:val="00DA7B9F"/>
    <w:rsid w:val="00DB1E52"/>
    <w:rsid w:val="00DB227D"/>
    <w:rsid w:val="00DB27DB"/>
    <w:rsid w:val="00DB286E"/>
    <w:rsid w:val="00DB2997"/>
    <w:rsid w:val="00DB30EE"/>
    <w:rsid w:val="00DB382B"/>
    <w:rsid w:val="00DB38F3"/>
    <w:rsid w:val="00DB5E81"/>
    <w:rsid w:val="00DB62C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D0D"/>
    <w:rsid w:val="00DD4F6E"/>
    <w:rsid w:val="00DD50DD"/>
    <w:rsid w:val="00DD5AE1"/>
    <w:rsid w:val="00DD7235"/>
    <w:rsid w:val="00DD7E31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4FB6"/>
    <w:rsid w:val="00DF52EE"/>
    <w:rsid w:val="00DF55A4"/>
    <w:rsid w:val="00DF66E9"/>
    <w:rsid w:val="00DF7A08"/>
    <w:rsid w:val="00E001F4"/>
    <w:rsid w:val="00E0078A"/>
    <w:rsid w:val="00E0095F"/>
    <w:rsid w:val="00E028EE"/>
    <w:rsid w:val="00E0300F"/>
    <w:rsid w:val="00E03A59"/>
    <w:rsid w:val="00E03A6C"/>
    <w:rsid w:val="00E03C6D"/>
    <w:rsid w:val="00E03EA8"/>
    <w:rsid w:val="00E03EB1"/>
    <w:rsid w:val="00E0474F"/>
    <w:rsid w:val="00E05427"/>
    <w:rsid w:val="00E0592F"/>
    <w:rsid w:val="00E0598C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30F3"/>
    <w:rsid w:val="00E232BC"/>
    <w:rsid w:val="00E234D2"/>
    <w:rsid w:val="00E239D2"/>
    <w:rsid w:val="00E24229"/>
    <w:rsid w:val="00E2460F"/>
    <w:rsid w:val="00E24946"/>
    <w:rsid w:val="00E25126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F0B"/>
    <w:rsid w:val="00E33774"/>
    <w:rsid w:val="00E341BB"/>
    <w:rsid w:val="00E34407"/>
    <w:rsid w:val="00E3467F"/>
    <w:rsid w:val="00E37928"/>
    <w:rsid w:val="00E40568"/>
    <w:rsid w:val="00E409B3"/>
    <w:rsid w:val="00E413B8"/>
    <w:rsid w:val="00E41CD1"/>
    <w:rsid w:val="00E423C4"/>
    <w:rsid w:val="00E42AC9"/>
    <w:rsid w:val="00E4375E"/>
    <w:rsid w:val="00E4440F"/>
    <w:rsid w:val="00E44938"/>
    <w:rsid w:val="00E44AAA"/>
    <w:rsid w:val="00E454D5"/>
    <w:rsid w:val="00E45C11"/>
    <w:rsid w:val="00E47690"/>
    <w:rsid w:val="00E47E77"/>
    <w:rsid w:val="00E47FD9"/>
    <w:rsid w:val="00E51176"/>
    <w:rsid w:val="00E51340"/>
    <w:rsid w:val="00E513E4"/>
    <w:rsid w:val="00E52089"/>
    <w:rsid w:val="00E52205"/>
    <w:rsid w:val="00E531AC"/>
    <w:rsid w:val="00E54B20"/>
    <w:rsid w:val="00E54D81"/>
    <w:rsid w:val="00E5564B"/>
    <w:rsid w:val="00E562EB"/>
    <w:rsid w:val="00E574B5"/>
    <w:rsid w:val="00E57526"/>
    <w:rsid w:val="00E575A8"/>
    <w:rsid w:val="00E61597"/>
    <w:rsid w:val="00E635BB"/>
    <w:rsid w:val="00E643A6"/>
    <w:rsid w:val="00E655FF"/>
    <w:rsid w:val="00E65E14"/>
    <w:rsid w:val="00E66A5D"/>
    <w:rsid w:val="00E66FEF"/>
    <w:rsid w:val="00E67379"/>
    <w:rsid w:val="00E673C4"/>
    <w:rsid w:val="00E67C82"/>
    <w:rsid w:val="00E67D48"/>
    <w:rsid w:val="00E71C79"/>
    <w:rsid w:val="00E725F7"/>
    <w:rsid w:val="00E7319F"/>
    <w:rsid w:val="00E7343D"/>
    <w:rsid w:val="00E7382B"/>
    <w:rsid w:val="00E73AA2"/>
    <w:rsid w:val="00E73EE9"/>
    <w:rsid w:val="00E7432A"/>
    <w:rsid w:val="00E7464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36AC"/>
    <w:rsid w:val="00E836F4"/>
    <w:rsid w:val="00E83ADF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BA3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713D"/>
    <w:rsid w:val="00E973A9"/>
    <w:rsid w:val="00E978AB"/>
    <w:rsid w:val="00EA1FBE"/>
    <w:rsid w:val="00EA251F"/>
    <w:rsid w:val="00EA32CC"/>
    <w:rsid w:val="00EA3F00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FA8"/>
    <w:rsid w:val="00EC0520"/>
    <w:rsid w:val="00EC0632"/>
    <w:rsid w:val="00EC1262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E0D4D"/>
    <w:rsid w:val="00EE1449"/>
    <w:rsid w:val="00EE1758"/>
    <w:rsid w:val="00EE21FF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A8"/>
    <w:rsid w:val="00F00CF5"/>
    <w:rsid w:val="00F0378D"/>
    <w:rsid w:val="00F04AE3"/>
    <w:rsid w:val="00F059F0"/>
    <w:rsid w:val="00F06F4B"/>
    <w:rsid w:val="00F076F4"/>
    <w:rsid w:val="00F07AEC"/>
    <w:rsid w:val="00F10803"/>
    <w:rsid w:val="00F10B16"/>
    <w:rsid w:val="00F119BB"/>
    <w:rsid w:val="00F11CBD"/>
    <w:rsid w:val="00F1208E"/>
    <w:rsid w:val="00F1210A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5E1"/>
    <w:rsid w:val="00F30962"/>
    <w:rsid w:val="00F30963"/>
    <w:rsid w:val="00F30AC8"/>
    <w:rsid w:val="00F31BC1"/>
    <w:rsid w:val="00F31C90"/>
    <w:rsid w:val="00F321C3"/>
    <w:rsid w:val="00F33406"/>
    <w:rsid w:val="00F340F4"/>
    <w:rsid w:val="00F34406"/>
    <w:rsid w:val="00F34408"/>
    <w:rsid w:val="00F344E3"/>
    <w:rsid w:val="00F34903"/>
    <w:rsid w:val="00F35775"/>
    <w:rsid w:val="00F35776"/>
    <w:rsid w:val="00F357F0"/>
    <w:rsid w:val="00F3695F"/>
    <w:rsid w:val="00F3714A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6620"/>
    <w:rsid w:val="00F66CA8"/>
    <w:rsid w:val="00F672E7"/>
    <w:rsid w:val="00F67AA6"/>
    <w:rsid w:val="00F67F01"/>
    <w:rsid w:val="00F70FF9"/>
    <w:rsid w:val="00F7148A"/>
    <w:rsid w:val="00F716E9"/>
    <w:rsid w:val="00F717A0"/>
    <w:rsid w:val="00F72697"/>
    <w:rsid w:val="00F73651"/>
    <w:rsid w:val="00F73D02"/>
    <w:rsid w:val="00F7427E"/>
    <w:rsid w:val="00F74DE3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7301"/>
    <w:rsid w:val="00F87646"/>
    <w:rsid w:val="00F900C1"/>
    <w:rsid w:val="00F9063E"/>
    <w:rsid w:val="00F90AD2"/>
    <w:rsid w:val="00F91E87"/>
    <w:rsid w:val="00F922C3"/>
    <w:rsid w:val="00F930E2"/>
    <w:rsid w:val="00F9332F"/>
    <w:rsid w:val="00F941DB"/>
    <w:rsid w:val="00F942F0"/>
    <w:rsid w:val="00F9512C"/>
    <w:rsid w:val="00F953D2"/>
    <w:rsid w:val="00F954CC"/>
    <w:rsid w:val="00F95719"/>
    <w:rsid w:val="00F963F3"/>
    <w:rsid w:val="00F968A3"/>
    <w:rsid w:val="00F96A52"/>
    <w:rsid w:val="00F96B99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7724"/>
    <w:rsid w:val="00FB7F73"/>
    <w:rsid w:val="00FC09B6"/>
    <w:rsid w:val="00FC283B"/>
    <w:rsid w:val="00FC29D1"/>
    <w:rsid w:val="00FC2ABD"/>
    <w:rsid w:val="00FC3C45"/>
    <w:rsid w:val="00FC4634"/>
    <w:rsid w:val="00FC46CF"/>
    <w:rsid w:val="00FC4959"/>
    <w:rsid w:val="00FC4A42"/>
    <w:rsid w:val="00FC4E0F"/>
    <w:rsid w:val="00FC4EA1"/>
    <w:rsid w:val="00FC4F55"/>
    <w:rsid w:val="00FC5DDA"/>
    <w:rsid w:val="00FC63E2"/>
    <w:rsid w:val="00FC6F1B"/>
    <w:rsid w:val="00FC6F54"/>
    <w:rsid w:val="00FC75B8"/>
    <w:rsid w:val="00FC7619"/>
    <w:rsid w:val="00FC7ABA"/>
    <w:rsid w:val="00FD09D6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7277"/>
    <w:rsid w:val="00FE067F"/>
    <w:rsid w:val="00FE0904"/>
    <w:rsid w:val="00FE0B84"/>
    <w:rsid w:val="00FE0D4D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6BCF"/>
    <w:rsid w:val="00FE70F9"/>
    <w:rsid w:val="00FE7A7B"/>
    <w:rsid w:val="00FE7D17"/>
    <w:rsid w:val="00FE7D91"/>
    <w:rsid w:val="00FE7E68"/>
    <w:rsid w:val="00FF1068"/>
    <w:rsid w:val="00FF11A3"/>
    <w:rsid w:val="00FF16B5"/>
    <w:rsid w:val="00FF240E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79380CAA-C6EF-4225-9A06-33D82D7C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24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ilvl w:val="1"/>
      </w:numPr>
      <w:pBdr>
        <w:top w:val="none" w:sz="0" w:space="0" w:color="auto"/>
      </w:pBdr>
      <w:spacing w:before="120"/>
      <w:ind w:left="680" w:hanging="6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  <w:style w:type="numbering" w:customStyle="1" w:styleId="Headings">
    <w:name w:val="Headings"/>
    <w:uiPriority w:val="99"/>
    <w:rsid w:val="00862213"/>
    <w:pPr>
      <w:numPr>
        <w:numId w:val="24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purl.org/dc/dcmitype/"/>
    <ds:schemaRef ds:uri="http://www.w3.org/XML/1998/namespace"/>
    <ds:schemaRef ds:uri="http://purl.org/dc/elements/1.1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A8BD509-7E7D-40F9-B0AE-7A0A82118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20345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2009-04-23T10:01:00Z</cp:lastPrinted>
  <dcterms:created xsi:type="dcterms:W3CDTF">2023-04-06T18:42:00Z</dcterms:created>
  <dcterms:modified xsi:type="dcterms:W3CDTF">2023-04-06T18:42:00Z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